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AB7" w:rsidRPr="00570E9F" w:rsidRDefault="00901AB7" w:rsidP="00901AB7">
      <w:pPr>
        <w:spacing w:after="0"/>
        <w:jc w:val="both"/>
        <w:rPr>
          <w:rFonts w:ascii="Arial" w:hAnsi="Arial" w:cs="Arial"/>
          <w:sz w:val="24"/>
          <w:szCs w:val="24"/>
        </w:rPr>
      </w:pPr>
      <w:r w:rsidRPr="00570E9F">
        <w:rPr>
          <w:rFonts w:ascii="Arial" w:hAnsi="Arial" w:cs="Arial"/>
          <w:b/>
          <w:bCs/>
          <w:sz w:val="24"/>
          <w:szCs w:val="24"/>
        </w:rPr>
        <w:t xml:space="preserve">ACTA NÚMERO </w:t>
      </w:r>
      <w:r>
        <w:rPr>
          <w:rFonts w:ascii="Arial" w:hAnsi="Arial" w:cs="Arial"/>
          <w:b/>
          <w:bCs/>
          <w:sz w:val="24"/>
          <w:szCs w:val="24"/>
        </w:rPr>
        <w:t>DIEZ</w:t>
      </w:r>
      <w:r w:rsidRPr="00570E9F">
        <w:rPr>
          <w:rFonts w:ascii="Arial" w:hAnsi="Arial" w:cs="Arial"/>
          <w:b/>
          <w:bCs/>
          <w:sz w:val="24"/>
          <w:szCs w:val="24"/>
        </w:rPr>
        <w:t xml:space="preserve">.- En el salón de usos múltiples del Hotel </w:t>
      </w:r>
      <w:proofErr w:type="spellStart"/>
      <w:r>
        <w:rPr>
          <w:rFonts w:ascii="Arial" w:hAnsi="Arial" w:cs="Arial"/>
          <w:b/>
          <w:bCs/>
          <w:sz w:val="24"/>
          <w:szCs w:val="24"/>
        </w:rPr>
        <w:t>Pacific</w:t>
      </w:r>
      <w:proofErr w:type="spellEnd"/>
      <w:r>
        <w:rPr>
          <w:rFonts w:ascii="Arial" w:hAnsi="Arial" w:cs="Arial"/>
          <w:b/>
          <w:bCs/>
          <w:sz w:val="24"/>
          <w:szCs w:val="24"/>
        </w:rPr>
        <w:t xml:space="preserve"> Paradise</w:t>
      </w:r>
      <w:r w:rsidRPr="00570E9F">
        <w:rPr>
          <w:rFonts w:ascii="Arial" w:hAnsi="Arial" w:cs="Arial"/>
          <w:b/>
          <w:bCs/>
          <w:sz w:val="24"/>
          <w:szCs w:val="24"/>
        </w:rPr>
        <w:t>, de VILLA SAN LUIS LA HERRADURA,</w:t>
      </w:r>
      <w:r w:rsidRPr="006F6505">
        <w:rPr>
          <w:rFonts w:ascii="Arial" w:hAnsi="Arial" w:cs="Arial"/>
          <w:b/>
          <w:bCs/>
          <w:sz w:val="24"/>
          <w:szCs w:val="24"/>
        </w:rPr>
        <w:t xml:space="preserve"> Departamento de </w:t>
      </w:r>
      <w:r w:rsidRPr="006F6505">
        <w:rPr>
          <w:rFonts w:ascii="Arial" w:hAnsi="Arial" w:cs="Arial"/>
          <w:b/>
          <w:bCs/>
          <w:sz w:val="24"/>
          <w:szCs w:val="24"/>
          <w:u w:val="single"/>
        </w:rPr>
        <w:t>LA PAZ</w:t>
      </w:r>
      <w:r>
        <w:rPr>
          <w:rFonts w:ascii="Arial" w:hAnsi="Arial" w:cs="Arial"/>
          <w:b/>
          <w:bCs/>
          <w:sz w:val="24"/>
          <w:szCs w:val="24"/>
          <w:u w:val="single"/>
        </w:rPr>
        <w:t>;</w:t>
      </w:r>
      <w:r w:rsidRPr="00570E9F">
        <w:rPr>
          <w:rFonts w:ascii="Arial" w:hAnsi="Arial" w:cs="Arial"/>
          <w:b/>
          <w:bCs/>
          <w:sz w:val="24"/>
          <w:szCs w:val="24"/>
        </w:rPr>
        <w:t xml:space="preserve"> a las </w:t>
      </w:r>
      <w:r>
        <w:rPr>
          <w:rFonts w:ascii="Arial" w:hAnsi="Arial" w:cs="Arial"/>
          <w:b/>
          <w:bCs/>
          <w:sz w:val="24"/>
          <w:szCs w:val="24"/>
        </w:rPr>
        <w:t>nueve</w:t>
      </w:r>
      <w:r w:rsidRPr="00570E9F">
        <w:rPr>
          <w:rFonts w:ascii="Arial" w:hAnsi="Arial" w:cs="Arial"/>
          <w:b/>
          <w:bCs/>
          <w:sz w:val="24"/>
          <w:szCs w:val="24"/>
        </w:rPr>
        <w:t xml:space="preserve"> horas del día </w:t>
      </w:r>
      <w:r w:rsidRPr="00882BCF">
        <w:rPr>
          <w:rFonts w:ascii="Arial" w:hAnsi="Arial" w:cs="Arial"/>
          <w:b/>
          <w:bCs/>
          <w:sz w:val="24"/>
          <w:szCs w:val="24"/>
          <w:u w:val="single"/>
        </w:rPr>
        <w:t>01 DE ABRIL 2019</w:t>
      </w:r>
      <w:r>
        <w:rPr>
          <w:rFonts w:ascii="Arial" w:hAnsi="Arial" w:cs="Arial"/>
          <w:sz w:val="24"/>
          <w:szCs w:val="24"/>
        </w:rPr>
        <w:t>;s</w:t>
      </w:r>
      <w:r w:rsidRPr="00570E9F">
        <w:rPr>
          <w:rFonts w:ascii="Arial" w:hAnsi="Arial" w:cs="Arial"/>
          <w:sz w:val="24"/>
          <w:szCs w:val="24"/>
        </w:rPr>
        <w:t xml:space="preserve">iendo este el lugar, día y hora señalado para llevar a cabo la sesión </w:t>
      </w:r>
      <w:r w:rsidRPr="00570E9F">
        <w:rPr>
          <w:rFonts w:ascii="Arial" w:hAnsi="Arial" w:cs="Arial"/>
          <w:b/>
          <w:sz w:val="24"/>
          <w:szCs w:val="24"/>
        </w:rPr>
        <w:t>ORDINARIA</w:t>
      </w:r>
      <w:r w:rsidRPr="00570E9F">
        <w:rPr>
          <w:rFonts w:ascii="Arial" w:hAnsi="Arial" w:cs="Arial"/>
          <w:sz w:val="24"/>
          <w:szCs w:val="24"/>
        </w:rPr>
        <w:t xml:space="preserve"> del </w:t>
      </w:r>
      <w:r w:rsidRPr="00570E9F">
        <w:rPr>
          <w:rFonts w:ascii="Arial" w:hAnsi="Arial" w:cs="Arial"/>
          <w:b/>
          <w:bCs/>
          <w:sz w:val="24"/>
          <w:szCs w:val="24"/>
          <w:u w:val="single"/>
        </w:rPr>
        <w:t>CONCEJO MUNICIPAL PLURAL</w:t>
      </w:r>
      <w:r w:rsidRPr="00570E9F">
        <w:rPr>
          <w:rFonts w:ascii="Arial" w:hAnsi="Arial" w:cs="Arial"/>
          <w:sz w:val="24"/>
          <w:szCs w:val="24"/>
        </w:rPr>
        <w:t xml:space="preserve"> de este municipio, convocada y presidida por el Alcalde Municipal: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Napoleón Armando Iraheta Jirón, </w:t>
      </w:r>
      <w:r w:rsidRPr="00570E9F">
        <w:rPr>
          <w:rFonts w:ascii="Arial" w:hAnsi="Arial" w:cs="Arial"/>
          <w:sz w:val="24"/>
          <w:szCs w:val="24"/>
        </w:rPr>
        <w:t>con la asistencia del Síndico Municipal</w:t>
      </w:r>
      <w:r w:rsidRPr="00570E9F">
        <w:rPr>
          <w:rFonts w:ascii="Arial" w:hAnsi="Arial" w:cs="Arial"/>
          <w:b/>
          <w:sz w:val="24"/>
          <w:szCs w:val="24"/>
        </w:rPr>
        <w:t xml:space="preserve">: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Javier David Cruz Posada, </w:t>
      </w:r>
      <w:r w:rsidRPr="00570E9F">
        <w:rPr>
          <w:rFonts w:ascii="Arial" w:hAnsi="Arial" w:cs="Arial"/>
          <w:sz w:val="24"/>
          <w:szCs w:val="24"/>
        </w:rPr>
        <w:t>y de los regidores propietarios en su orden del primero al octavo</w:t>
      </w:r>
      <w:r w:rsidRPr="00570E9F">
        <w:rPr>
          <w:rFonts w:ascii="Arial" w:hAnsi="Arial" w:cs="Arial"/>
          <w:b/>
          <w:sz w:val="24"/>
          <w:szCs w:val="24"/>
        </w:rPr>
        <w:t xml:space="preserve"> Sr. Francisco Antonio Cruz Bonilla,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José Rolando Rosales Mendoza, Sra. Mari Isabel Castillo Hernández, </w:t>
      </w:r>
      <w:proofErr w:type="spellStart"/>
      <w:r w:rsidRPr="00570E9F">
        <w:rPr>
          <w:rFonts w:ascii="Arial" w:hAnsi="Arial" w:cs="Arial"/>
          <w:b/>
          <w:sz w:val="24"/>
          <w:szCs w:val="24"/>
        </w:rPr>
        <w:t>Profa</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Nelda</w:t>
      </w:r>
      <w:proofErr w:type="spellEnd"/>
      <w:r w:rsidRPr="00570E9F">
        <w:rPr>
          <w:rFonts w:ascii="Arial" w:hAnsi="Arial" w:cs="Arial"/>
          <w:b/>
          <w:sz w:val="24"/>
          <w:szCs w:val="24"/>
        </w:rPr>
        <w:t xml:space="preserve"> Rebeca Córdova Santiago, Tte. Milton Galileo González López, Dra. Mirna Guadalupe Martínez Romero,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Ezequiel Córdova Mejía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Benjamín Alcides Ramírez</w:t>
      </w:r>
      <w:r w:rsidRPr="00570E9F">
        <w:rPr>
          <w:rFonts w:ascii="Arial" w:hAnsi="Arial" w:cs="Arial"/>
          <w:sz w:val="24"/>
          <w:szCs w:val="24"/>
        </w:rPr>
        <w:t xml:space="preserve">; de los regidores suplentes: en su orden del primero al cuarto: </w:t>
      </w:r>
      <w:r w:rsidRPr="00570E9F">
        <w:rPr>
          <w:rFonts w:ascii="Arial" w:hAnsi="Arial" w:cs="Arial"/>
          <w:b/>
          <w:sz w:val="24"/>
          <w:szCs w:val="24"/>
        </w:rPr>
        <w:t xml:space="preserve">Sr. </w:t>
      </w:r>
      <w:proofErr w:type="spellStart"/>
      <w:r w:rsidRPr="00570E9F">
        <w:rPr>
          <w:rFonts w:ascii="Arial" w:hAnsi="Arial" w:cs="Arial"/>
          <w:b/>
          <w:sz w:val="24"/>
          <w:szCs w:val="24"/>
        </w:rPr>
        <w:t>Marvin</w:t>
      </w:r>
      <w:proofErr w:type="spellEnd"/>
      <w:r w:rsidRPr="00570E9F">
        <w:rPr>
          <w:rFonts w:ascii="Arial" w:hAnsi="Arial" w:cs="Arial"/>
          <w:b/>
          <w:sz w:val="24"/>
          <w:szCs w:val="24"/>
        </w:rPr>
        <w:t xml:space="preserve"> Antonio Portillo Valencia,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Francisco </w:t>
      </w:r>
      <w:proofErr w:type="spellStart"/>
      <w:r w:rsidRPr="00570E9F">
        <w:rPr>
          <w:rFonts w:ascii="Arial" w:hAnsi="Arial" w:cs="Arial"/>
          <w:b/>
          <w:sz w:val="24"/>
          <w:szCs w:val="24"/>
        </w:rPr>
        <w:t>Neftaly</w:t>
      </w:r>
      <w:proofErr w:type="spellEnd"/>
      <w:r w:rsidRPr="00570E9F">
        <w:rPr>
          <w:rFonts w:ascii="Arial" w:hAnsi="Arial" w:cs="Arial"/>
          <w:b/>
          <w:sz w:val="24"/>
          <w:szCs w:val="24"/>
        </w:rPr>
        <w:t xml:space="preserve"> Reyes Minero, Profesor Melvin Williams fuentes y </w:t>
      </w:r>
      <w:proofErr w:type="spellStart"/>
      <w:r w:rsidRPr="00570E9F">
        <w:rPr>
          <w:rFonts w:ascii="Arial" w:hAnsi="Arial" w:cs="Arial"/>
          <w:b/>
          <w:sz w:val="24"/>
          <w:szCs w:val="24"/>
        </w:rPr>
        <w:t>sr.</w:t>
      </w:r>
      <w:proofErr w:type="spellEnd"/>
      <w:r w:rsidRPr="00570E9F">
        <w:rPr>
          <w:rFonts w:ascii="Arial" w:hAnsi="Arial" w:cs="Arial"/>
          <w:b/>
          <w:sz w:val="24"/>
          <w:szCs w:val="24"/>
        </w:rPr>
        <w:t xml:space="preserve"> </w:t>
      </w:r>
      <w:proofErr w:type="spellStart"/>
      <w:r w:rsidRPr="00570E9F">
        <w:rPr>
          <w:rFonts w:ascii="Arial" w:hAnsi="Arial" w:cs="Arial"/>
          <w:b/>
          <w:sz w:val="24"/>
          <w:szCs w:val="24"/>
        </w:rPr>
        <w:t>Orsy</w:t>
      </w:r>
      <w:proofErr w:type="spellEnd"/>
      <w:r w:rsidRPr="00570E9F">
        <w:rPr>
          <w:rFonts w:ascii="Arial" w:hAnsi="Arial" w:cs="Arial"/>
          <w:b/>
          <w:sz w:val="24"/>
          <w:szCs w:val="24"/>
        </w:rPr>
        <w:t xml:space="preserve"> Minero Díaz</w:t>
      </w:r>
      <w:r w:rsidRPr="00570E9F">
        <w:rPr>
          <w:rFonts w:ascii="Arial" w:hAnsi="Arial" w:cs="Arial"/>
          <w:sz w:val="24"/>
          <w:szCs w:val="24"/>
        </w:rPr>
        <w:t xml:space="preserve">, asistidos del secretario Municipal, </w:t>
      </w:r>
      <w:proofErr w:type="spellStart"/>
      <w:r w:rsidRPr="00570E9F">
        <w:rPr>
          <w:rFonts w:ascii="Arial" w:hAnsi="Arial" w:cs="Arial"/>
          <w:sz w:val="24"/>
          <w:szCs w:val="24"/>
        </w:rPr>
        <w:t>Rony</w:t>
      </w:r>
      <w:proofErr w:type="spellEnd"/>
      <w:r w:rsidRPr="00570E9F">
        <w:rPr>
          <w:rFonts w:ascii="Arial" w:hAnsi="Arial" w:cs="Arial"/>
          <w:sz w:val="24"/>
          <w:szCs w:val="24"/>
        </w:rPr>
        <w:t xml:space="preserve"> Erasmo Santillana Asencio. Se da inicio a la sesión y </w:t>
      </w:r>
      <w:r>
        <w:rPr>
          <w:rFonts w:ascii="Arial" w:hAnsi="Arial" w:cs="Arial"/>
          <w:sz w:val="24"/>
          <w:szCs w:val="24"/>
        </w:rPr>
        <w:t xml:space="preserve">se somete a consideración la agenda establecida de la siguiente manera: </w:t>
      </w:r>
      <w:r w:rsidRPr="00570E9F">
        <w:rPr>
          <w:rFonts w:ascii="Arial" w:hAnsi="Arial" w:cs="Arial"/>
          <w:sz w:val="24"/>
          <w:szCs w:val="24"/>
        </w:rPr>
        <w:t xml:space="preserve">1-Bienvenida y Establecimiento de </w:t>
      </w:r>
      <w:proofErr w:type="spellStart"/>
      <w:r w:rsidRPr="00570E9F">
        <w:rPr>
          <w:rFonts w:ascii="Arial" w:hAnsi="Arial" w:cs="Arial"/>
          <w:sz w:val="24"/>
          <w:szCs w:val="24"/>
        </w:rPr>
        <w:t>Quorum</w:t>
      </w:r>
      <w:proofErr w:type="spellEnd"/>
      <w:r w:rsidRPr="00570E9F">
        <w:rPr>
          <w:rFonts w:ascii="Arial" w:hAnsi="Arial" w:cs="Arial"/>
          <w:sz w:val="24"/>
          <w:szCs w:val="24"/>
        </w:rPr>
        <w:t xml:space="preserve">; 2- Lectura del Acta Anterior; 3- </w:t>
      </w:r>
      <w:r>
        <w:rPr>
          <w:rFonts w:ascii="Arial" w:hAnsi="Arial" w:cs="Arial"/>
          <w:sz w:val="24"/>
          <w:szCs w:val="24"/>
        </w:rPr>
        <w:t xml:space="preserve">Contabilidad Solicita permiso de traslado de documentación ya auditada; 4- CNR-Formación de Comisión para Redefinición de Límites Municipales con San Pedro </w:t>
      </w:r>
      <w:proofErr w:type="spellStart"/>
      <w:r>
        <w:rPr>
          <w:rFonts w:ascii="Arial" w:hAnsi="Arial" w:cs="Arial"/>
          <w:sz w:val="24"/>
          <w:szCs w:val="24"/>
        </w:rPr>
        <w:t>Masahuat</w:t>
      </w:r>
      <w:proofErr w:type="spellEnd"/>
      <w:r>
        <w:rPr>
          <w:rFonts w:ascii="Arial" w:hAnsi="Arial" w:cs="Arial"/>
          <w:sz w:val="24"/>
          <w:szCs w:val="24"/>
        </w:rPr>
        <w:t>; 5- Comité Deportivo y ADESCO, Isla Tasajera, Solicitud de proyecto para cancha de futbol; 6- Recursos Humanos, Informe de fallecimiento de empleado municipal y de renuncia voluntaria; 7- Convenio Marco de Cooperación Interinstitucional para habilitación de vía marítima del Estero Jaltepec, a beneficio de los pescadores artesanales y Turismo Nacional y extranjero; 8- Otros.- ///////////////////////////////////////////////////////////////////////////////////////////////</w:t>
      </w:r>
    </w:p>
    <w:p w:rsidR="00901AB7" w:rsidRDefault="00901AB7" w:rsidP="00901AB7">
      <w:pPr>
        <w:spacing w:after="0"/>
        <w:jc w:val="both"/>
        <w:rPr>
          <w:rFonts w:ascii="Arial" w:hAnsi="Arial" w:cs="Arial"/>
          <w:sz w:val="24"/>
          <w:szCs w:val="24"/>
        </w:rPr>
      </w:pPr>
      <w:r w:rsidRPr="00D1258E">
        <w:rPr>
          <w:rFonts w:ascii="Arial" w:hAnsi="Arial" w:cs="Arial"/>
          <w:b/>
          <w:sz w:val="24"/>
          <w:szCs w:val="24"/>
        </w:rPr>
        <w:t>ACUERDO NUMERO UNO.-</w:t>
      </w:r>
      <w:r w:rsidRPr="00D1258E">
        <w:rPr>
          <w:rFonts w:ascii="Arial" w:hAnsi="Arial" w:cs="Arial"/>
          <w:sz w:val="24"/>
          <w:szCs w:val="24"/>
        </w:rPr>
        <w:t xml:space="preserve"> El Concejo Municipal de la villa San Luis La Herradura Departamento de la Paz en uso de sus facultades legales que le confiere el Código Municipal, </w:t>
      </w:r>
      <w:r w:rsidRPr="00D1258E">
        <w:rPr>
          <w:rFonts w:ascii="Arial" w:hAnsi="Arial" w:cs="Arial"/>
          <w:b/>
          <w:sz w:val="24"/>
          <w:szCs w:val="24"/>
        </w:rPr>
        <w:t>ACUERDA</w:t>
      </w:r>
      <w:r w:rsidRPr="00D1258E">
        <w:rPr>
          <w:rFonts w:ascii="Arial" w:hAnsi="Arial" w:cs="Arial"/>
          <w:sz w:val="24"/>
          <w:szCs w:val="24"/>
        </w:rPr>
        <w:t xml:space="preserve"> ratificar el acta anterior en todas sus partes y como constancia es firmada por todos. ///////////////////////////////////////////////////////////////////////////////</w:t>
      </w:r>
      <w:r>
        <w:rPr>
          <w:rFonts w:ascii="Arial" w:hAnsi="Arial" w:cs="Arial"/>
          <w:sz w:val="24"/>
          <w:szCs w:val="24"/>
        </w:rPr>
        <w:t>/</w:t>
      </w:r>
    </w:p>
    <w:p w:rsidR="00901AB7" w:rsidRPr="007228E6"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DOS</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el memorándum presentado por la unidad de contabilidad, en el cual solicita permiso para trasladar los ampos y documentación auditada de años anteriores, a abril 2015, ya que en dicha unidad ya no hay suficiente espacio para seguir almacenando documentación; </w:t>
      </w:r>
      <w:r>
        <w:rPr>
          <w:rFonts w:ascii="Arial" w:hAnsi="Arial" w:cs="Arial"/>
          <w:b/>
          <w:sz w:val="24"/>
          <w:szCs w:val="24"/>
        </w:rPr>
        <w:t>II-</w:t>
      </w:r>
      <w:r>
        <w:rPr>
          <w:rFonts w:ascii="Arial" w:hAnsi="Arial" w:cs="Arial"/>
          <w:sz w:val="24"/>
          <w:szCs w:val="24"/>
        </w:rPr>
        <w:t xml:space="preserve"> la necesidad de trasladar no solo la documentación auditada de la unidad de contabilidad, sino la de las demás unidades municipales; </w:t>
      </w:r>
      <w:r>
        <w:rPr>
          <w:rFonts w:ascii="Arial" w:hAnsi="Arial" w:cs="Arial"/>
          <w:b/>
          <w:sz w:val="24"/>
          <w:szCs w:val="24"/>
        </w:rPr>
        <w:t>III-</w:t>
      </w:r>
      <w:r>
        <w:rPr>
          <w:rFonts w:ascii="Arial" w:hAnsi="Arial" w:cs="Arial"/>
          <w:sz w:val="24"/>
          <w:szCs w:val="24"/>
        </w:rPr>
        <w:t xml:space="preserve"> que actualmente no se cuenta con un lugar idóneo para el resguardo de toda esa información; por tanto el Concejo Municipal </w:t>
      </w:r>
      <w:r>
        <w:rPr>
          <w:rFonts w:ascii="Arial" w:hAnsi="Arial" w:cs="Arial"/>
          <w:b/>
          <w:sz w:val="24"/>
          <w:szCs w:val="24"/>
        </w:rPr>
        <w:t>ACUERDA:</w:t>
      </w:r>
      <w:r w:rsidR="00E85E53">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denegar la solicitud hecha por Jaime Acosta Contador Municipal, por no contarse con un lugar idóneo para el resguardo </w:t>
      </w:r>
      <w:r>
        <w:rPr>
          <w:rFonts w:ascii="Arial" w:hAnsi="Arial" w:cs="Arial"/>
          <w:sz w:val="24"/>
          <w:szCs w:val="24"/>
        </w:rPr>
        <w:lastRenderedPageBreak/>
        <w:t xml:space="preserve">de toda la documentación, </w:t>
      </w:r>
      <w:r>
        <w:rPr>
          <w:rFonts w:ascii="Arial" w:hAnsi="Arial" w:cs="Arial"/>
          <w:b/>
          <w:sz w:val="24"/>
          <w:szCs w:val="24"/>
        </w:rPr>
        <w:t>b)</w:t>
      </w:r>
      <w:r>
        <w:rPr>
          <w:rFonts w:ascii="Arial" w:hAnsi="Arial" w:cs="Arial"/>
          <w:sz w:val="24"/>
          <w:szCs w:val="24"/>
        </w:rPr>
        <w:t xml:space="preserve"> Requerir del jefe de Proyector la inspección, evaluación, presupuesto y formulación de un perfil técnico, para la construcción de un lugar adecuado e idóneo para el resguardo de la documentación, esto en la zona ubicada en el parqueo frontal de la Alcaldía, tras la oficina de Despacho Municipal; perfil el cual posteriormente se evaluará para su aprobación.- Certifíquese y Notifíquese.- /////////////////////////////////////// </w:t>
      </w:r>
    </w:p>
    <w:p w:rsidR="00901AB7"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TRES</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 xml:space="preserve">I- </w:t>
      </w:r>
      <w:r w:rsidRPr="00B559A7">
        <w:rPr>
          <w:rFonts w:ascii="Arial" w:hAnsi="Arial" w:cs="Arial"/>
          <w:sz w:val="24"/>
          <w:szCs w:val="24"/>
        </w:rPr>
        <w:t xml:space="preserve">la carta en viada </w:t>
      </w:r>
      <w:r>
        <w:rPr>
          <w:rFonts w:ascii="Arial" w:hAnsi="Arial" w:cs="Arial"/>
          <w:sz w:val="24"/>
          <w:szCs w:val="24"/>
        </w:rPr>
        <w:t>del el Centro Nacional de Registro “CNR”, por parte del Lic. William Roberto Bernal Coordinador de la Unidad de Límites Municipales, en la cual informa que actualmente la Unidad antes mencionada del centro Nacional de Registro se encuentra desarrollando el Proyecto de Redefinición de Límites Municipales del país</w:t>
      </w:r>
      <w:r w:rsidRPr="004E5370">
        <w:rPr>
          <w:rFonts w:ascii="Arial" w:hAnsi="Arial" w:cs="Arial"/>
          <w:sz w:val="24"/>
          <w:szCs w:val="24"/>
        </w:rPr>
        <w:t>;</w:t>
      </w:r>
      <w:r w:rsidR="00E85E53">
        <w:rPr>
          <w:rFonts w:ascii="Arial" w:hAnsi="Arial" w:cs="Arial"/>
          <w:sz w:val="24"/>
          <w:szCs w:val="24"/>
        </w:rPr>
        <w:t xml:space="preserve"> </w:t>
      </w:r>
      <w:r w:rsidRPr="004E5370">
        <w:rPr>
          <w:rFonts w:ascii="Arial" w:hAnsi="Arial" w:cs="Arial"/>
          <w:sz w:val="24"/>
          <w:szCs w:val="24"/>
        </w:rPr>
        <w:t>y que dicho proyecto iniciará con nuestro Municipio “San Luis La Herradura</w:t>
      </w:r>
      <w:r>
        <w:rPr>
          <w:rFonts w:ascii="Arial" w:hAnsi="Arial" w:cs="Arial"/>
          <w:sz w:val="24"/>
          <w:szCs w:val="24"/>
        </w:rPr>
        <w:t xml:space="preserve">” y colindante “San Pedro </w:t>
      </w:r>
      <w:proofErr w:type="spellStart"/>
      <w:r>
        <w:rPr>
          <w:rFonts w:ascii="Arial" w:hAnsi="Arial" w:cs="Arial"/>
          <w:sz w:val="24"/>
          <w:szCs w:val="24"/>
        </w:rPr>
        <w:t>Masahuat</w:t>
      </w:r>
      <w:proofErr w:type="spellEnd"/>
      <w:r>
        <w:rPr>
          <w:rFonts w:ascii="Arial" w:hAnsi="Arial" w:cs="Arial"/>
          <w:sz w:val="24"/>
          <w:szCs w:val="24"/>
        </w:rPr>
        <w:t xml:space="preserve">”; y por tal motivo se requiere la conformación de una comisión para que participe conjuntamente con los técnicos en el desarrollo de lo antes expuesto; por tanto el Concejo Municipal </w:t>
      </w:r>
      <w:r>
        <w:rPr>
          <w:rFonts w:ascii="Arial" w:hAnsi="Arial" w:cs="Arial"/>
          <w:b/>
          <w:sz w:val="24"/>
          <w:szCs w:val="24"/>
        </w:rPr>
        <w:t>ACUERDA:</w:t>
      </w:r>
      <w:r>
        <w:rPr>
          <w:rFonts w:ascii="Arial" w:hAnsi="Arial" w:cs="Arial"/>
          <w:sz w:val="24"/>
          <w:szCs w:val="24"/>
        </w:rPr>
        <w:t xml:space="preserve"> Delegar como miembros de la comisión a Javier David Cruz Posada Síndico Municipal; Francisco Antonio Cruz Bonilla Primer Regidor Propietario; Francisco </w:t>
      </w:r>
      <w:proofErr w:type="spellStart"/>
      <w:r>
        <w:rPr>
          <w:rFonts w:ascii="Arial" w:hAnsi="Arial" w:cs="Arial"/>
          <w:sz w:val="24"/>
          <w:szCs w:val="24"/>
        </w:rPr>
        <w:t>Neftaly</w:t>
      </w:r>
      <w:proofErr w:type="spellEnd"/>
      <w:r>
        <w:rPr>
          <w:rFonts w:ascii="Arial" w:hAnsi="Arial" w:cs="Arial"/>
          <w:sz w:val="24"/>
          <w:szCs w:val="24"/>
        </w:rPr>
        <w:t xml:space="preserve"> Reyes Minero Segundo Regidor Suplente y Santos Ernesto Ochoa Jefe de la Unidad de Catastro Municipal; quienes participarán en la Redefinición de los Limites Municipales San Luis La Herradura.- Certifíquese y Notifíquese.- ////////////////////////////////////////////////////////////////////////////////////////</w:t>
      </w:r>
    </w:p>
    <w:p w:rsidR="00901AB7"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CUATRO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la solicitud presentada por el comité deportivo y ADESCO de la Isla Tasajera, en la cual están solicitando un proyecto para la cancha de futbol, y consiste en restauración del muro perimetral, construcción de techo del graderío, implementar sistema de riego, construcción de metas/porterías, maquina cortadora de grama  y un derecho de energía eléctrica; </w:t>
      </w:r>
      <w:r>
        <w:rPr>
          <w:rFonts w:ascii="Arial" w:hAnsi="Arial" w:cs="Arial"/>
          <w:b/>
          <w:sz w:val="24"/>
          <w:szCs w:val="24"/>
        </w:rPr>
        <w:t>II-</w:t>
      </w:r>
      <w:r>
        <w:rPr>
          <w:rFonts w:ascii="Arial" w:hAnsi="Arial" w:cs="Arial"/>
          <w:sz w:val="24"/>
          <w:szCs w:val="24"/>
        </w:rPr>
        <w:t xml:space="preserve"> que dicho proyecto </w:t>
      </w:r>
      <w:proofErr w:type="spellStart"/>
      <w:r>
        <w:rPr>
          <w:rFonts w:ascii="Arial" w:hAnsi="Arial" w:cs="Arial"/>
          <w:sz w:val="24"/>
          <w:szCs w:val="24"/>
        </w:rPr>
        <w:t>beneficiaria</w:t>
      </w:r>
      <w:proofErr w:type="spellEnd"/>
      <w:r>
        <w:rPr>
          <w:rFonts w:ascii="Arial" w:hAnsi="Arial" w:cs="Arial"/>
          <w:sz w:val="24"/>
          <w:szCs w:val="24"/>
        </w:rPr>
        <w:t xml:space="preserve"> a toda la comunidad; en los ámbitos, socioculturales, deportivos e incluso prevención de la violencia; por tanto el Concejo Municipal </w:t>
      </w:r>
      <w:r>
        <w:rPr>
          <w:rFonts w:ascii="Arial" w:hAnsi="Arial" w:cs="Arial"/>
          <w:b/>
          <w:sz w:val="24"/>
          <w:szCs w:val="24"/>
        </w:rPr>
        <w:t>ACUERDA:</w:t>
      </w:r>
      <w:r w:rsidR="00E85E53">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Priorizar la realización del proyecto para la cancha de la Isla Tasajera, San Luis La Herradura; </w:t>
      </w:r>
      <w:r>
        <w:rPr>
          <w:rFonts w:ascii="Arial" w:hAnsi="Arial" w:cs="Arial"/>
          <w:b/>
          <w:sz w:val="24"/>
          <w:szCs w:val="24"/>
        </w:rPr>
        <w:t>b)</w:t>
      </w:r>
      <w:r>
        <w:rPr>
          <w:rFonts w:ascii="Arial" w:hAnsi="Arial" w:cs="Arial"/>
          <w:sz w:val="24"/>
          <w:szCs w:val="24"/>
        </w:rPr>
        <w:t xml:space="preserve"> Requerir del jefe de Proyector la inspección, evaluación, presupuesto y formulación de un perfil técnico correspondiente, el cual posteriormente se evaluará para su aprobación.- Certifíquese y Notifíquese.- //////////</w:t>
      </w:r>
    </w:p>
    <w:p w:rsidR="00901AB7" w:rsidRPr="00AB5503"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CINCO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Pr>
          <w:rFonts w:ascii="Arial" w:hAnsi="Arial" w:cs="Arial"/>
          <w:b/>
          <w:sz w:val="24"/>
          <w:szCs w:val="24"/>
        </w:rPr>
        <w:t>I-</w:t>
      </w:r>
      <w:r>
        <w:rPr>
          <w:rFonts w:ascii="Arial" w:hAnsi="Arial" w:cs="Arial"/>
          <w:sz w:val="24"/>
          <w:szCs w:val="24"/>
        </w:rPr>
        <w:t xml:space="preserve"> el informe presentado por la unidad de Recursos Humanos con referencia INF/VAQC-URH/SLH-2019-N°001, en el </w:t>
      </w:r>
      <w:r>
        <w:rPr>
          <w:rFonts w:ascii="Arial" w:hAnsi="Arial" w:cs="Arial"/>
          <w:sz w:val="24"/>
          <w:szCs w:val="24"/>
        </w:rPr>
        <w:lastRenderedPageBreak/>
        <w:t xml:space="preserve">cual informa como punto número uno, el fallecimiento del </w:t>
      </w:r>
      <w:proofErr w:type="spellStart"/>
      <w:r>
        <w:rPr>
          <w:rFonts w:ascii="Arial" w:hAnsi="Arial" w:cs="Arial"/>
          <w:sz w:val="24"/>
          <w:szCs w:val="24"/>
        </w:rPr>
        <w:t>sr.</w:t>
      </w:r>
      <w:proofErr w:type="spellEnd"/>
      <w:r>
        <w:rPr>
          <w:rFonts w:ascii="Arial" w:hAnsi="Arial" w:cs="Arial"/>
          <w:sz w:val="24"/>
          <w:szCs w:val="24"/>
        </w:rPr>
        <w:t xml:space="preserve"> Francisco Javier Carranza con Documento Único de Identidad número 00086816-5, quien se desempeñaba como Barrendero; y como punto número dos, que el señor José David Rivas Cerón, con Documento Único de Identidad número 02422083-4, quien se desempeñaba como Motorista, interpuso su renuncia de carácter irrevocable en la fecha 25 de marzo 2019, por tanto el Concejo Municipal </w:t>
      </w:r>
      <w:r w:rsidRPr="00E3749C">
        <w:rPr>
          <w:rFonts w:ascii="Arial" w:hAnsi="Arial" w:cs="Arial"/>
          <w:b/>
          <w:sz w:val="24"/>
          <w:szCs w:val="24"/>
        </w:rPr>
        <w:t>ACUERDA:</w:t>
      </w:r>
      <w:r>
        <w:rPr>
          <w:rFonts w:ascii="Arial" w:hAnsi="Arial" w:cs="Arial"/>
          <w:b/>
          <w:sz w:val="24"/>
          <w:szCs w:val="24"/>
        </w:rPr>
        <w:t xml:space="preserve"> a)</w:t>
      </w:r>
      <w:r>
        <w:rPr>
          <w:rFonts w:ascii="Arial" w:hAnsi="Arial" w:cs="Arial"/>
          <w:sz w:val="24"/>
          <w:szCs w:val="24"/>
        </w:rPr>
        <w:t xml:space="preserve"> tener por recibido el informe presentado por la Unidad de Recursos Humanos</w:t>
      </w:r>
      <w:r w:rsidR="00E85E53">
        <w:rPr>
          <w:rFonts w:ascii="Arial" w:hAnsi="Arial" w:cs="Arial"/>
          <w:sz w:val="24"/>
          <w:szCs w:val="24"/>
        </w:rPr>
        <w:t xml:space="preserve"> </w:t>
      </w:r>
      <w:r>
        <w:rPr>
          <w:rFonts w:ascii="Arial" w:hAnsi="Arial" w:cs="Arial"/>
          <w:sz w:val="24"/>
          <w:szCs w:val="24"/>
        </w:rPr>
        <w:t xml:space="preserve">con referencia INF/VAQC-URH/SLH-2019-N°001; </w:t>
      </w:r>
      <w:r>
        <w:rPr>
          <w:rFonts w:ascii="Arial" w:hAnsi="Arial" w:cs="Arial"/>
          <w:b/>
          <w:sz w:val="24"/>
          <w:szCs w:val="24"/>
        </w:rPr>
        <w:t>b)</w:t>
      </w:r>
      <w:r>
        <w:rPr>
          <w:rFonts w:ascii="Arial" w:hAnsi="Arial" w:cs="Arial"/>
          <w:sz w:val="24"/>
          <w:szCs w:val="24"/>
        </w:rPr>
        <w:t xml:space="preserve"> de conformidad al cálculo efectuado por parte del Contador Municipal, para la prestación económica por renuncia voluntaria del Sr. Rivas Cerón; Autorizar la erogación de fondos por la cantidad de Seiscientos Catorce 39/100 Dólares de los Estados Unidos de Norte América ($614.39), en concepto de indemnización por renuncia voluntaria.- Certifíquese y Notifíquese.- /////  </w:t>
      </w:r>
    </w:p>
    <w:p w:rsidR="00901AB7"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SEIS</w:t>
      </w:r>
      <w:r w:rsidRPr="00D1258E">
        <w:rPr>
          <w:rFonts w:ascii="Arial" w:hAnsi="Arial" w:cs="Arial"/>
          <w:b/>
          <w:sz w:val="24"/>
          <w:szCs w:val="24"/>
        </w:rPr>
        <w:t>.-</w:t>
      </w:r>
      <w:r w:rsidRPr="00D1258E">
        <w:rPr>
          <w:rFonts w:ascii="Arial" w:hAnsi="Arial" w:cs="Arial"/>
          <w:sz w:val="24"/>
          <w:szCs w:val="24"/>
        </w:rPr>
        <w:t xml:space="preserve"> El Concejo Municipal de la villa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sidRPr="00D1258E">
        <w:rPr>
          <w:rFonts w:ascii="Arial" w:hAnsi="Arial" w:cs="Arial"/>
          <w:sz w:val="24"/>
          <w:szCs w:val="24"/>
        </w:rPr>
        <w:t xml:space="preserve"> El Municipio posee como competencia en el artículo número cuatro: el impulso del turismo interno y externo y la regulación del uso y explotación turística y deportiva de lagos, ríos, islas, bahías, playas y de más sitios propios del municipio;</w:t>
      </w:r>
      <w:r w:rsidR="00E85E53">
        <w:rPr>
          <w:rFonts w:ascii="Arial" w:hAnsi="Arial" w:cs="Arial"/>
          <w:sz w:val="24"/>
          <w:szCs w:val="24"/>
        </w:rPr>
        <w:t xml:space="preserve"> </w:t>
      </w:r>
      <w:r>
        <w:rPr>
          <w:rFonts w:ascii="Arial" w:hAnsi="Arial" w:cs="Arial"/>
          <w:b/>
          <w:sz w:val="24"/>
          <w:szCs w:val="24"/>
        </w:rPr>
        <w:t>II-</w:t>
      </w:r>
      <w:r>
        <w:rPr>
          <w:rFonts w:ascii="Arial" w:hAnsi="Arial" w:cs="Arial"/>
          <w:sz w:val="24"/>
          <w:szCs w:val="24"/>
        </w:rPr>
        <w:t xml:space="preserve"> que se han venido haciendo esfuerzos para la habilitación de vía marítima del Estero Jaltepec, a beneficio de los pescadores artesanales y Turismo Nacional y extranjero; por tanto el Concejo Municipal, </w:t>
      </w:r>
      <w:r>
        <w:rPr>
          <w:rFonts w:ascii="Arial" w:hAnsi="Arial" w:cs="Arial"/>
          <w:b/>
          <w:sz w:val="24"/>
          <w:szCs w:val="24"/>
        </w:rPr>
        <w:t>ACUERDA:</w:t>
      </w:r>
      <w:r w:rsidR="00E85E53">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Autorizar la Suscripción del “Convenio Marco de Cooperación Interinstitucional para habilitación de vía marítima del Estero Jaltepec, a beneficio de los pescadores artesanales y Turismo Nacional y extranjero”, entre la Comisión Ejecutiva Portuaria Autónoma (CEPA), Ministerio de la Defensa Nacional de El Salvador, la Cámara Salvadoreña de Turismo (CASATUR), y nuestra Alcaldía Municipal de San Luis La Herradura; </w:t>
      </w:r>
      <w:r>
        <w:rPr>
          <w:rFonts w:ascii="Arial" w:hAnsi="Arial" w:cs="Arial"/>
          <w:b/>
          <w:sz w:val="24"/>
          <w:szCs w:val="24"/>
        </w:rPr>
        <w:t>b)</w:t>
      </w:r>
      <w:r>
        <w:rPr>
          <w:rFonts w:ascii="Arial" w:hAnsi="Arial" w:cs="Arial"/>
          <w:sz w:val="24"/>
          <w:szCs w:val="24"/>
        </w:rPr>
        <w:t xml:space="preserve"> Autorizar al Alcalde Municipal, Napoleón Armando Iraheta Jirón, a suscribir la documentación correspondiente.- ////////////////////////////////////////////////////////////</w:t>
      </w:r>
    </w:p>
    <w:p w:rsidR="00901AB7"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SIETE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la solicitud de fecha siete de enero 2019, presentada por los habitantes de la comunidad de la finca de nuestro municipio, en la cual manifiestan la problemática que tienen de estancamiento de aguas, esto según exponen debido a la ejecución del proyecto en colonia el milagro; </w:t>
      </w:r>
      <w:r>
        <w:rPr>
          <w:rFonts w:ascii="Arial" w:hAnsi="Arial" w:cs="Arial"/>
          <w:b/>
          <w:sz w:val="24"/>
          <w:szCs w:val="24"/>
        </w:rPr>
        <w:t>II-</w:t>
      </w:r>
      <w:r>
        <w:rPr>
          <w:rFonts w:ascii="Arial" w:hAnsi="Arial" w:cs="Arial"/>
          <w:sz w:val="24"/>
          <w:szCs w:val="24"/>
        </w:rPr>
        <w:t xml:space="preserve"> el memorándum de fecha 11 de enero, presentado por Javier David Cruz Posada Síndico Municipal, y en la relación a la solicitud antes mencionada, sugiere que en coordinación con la unidad de medio ambiente se elabore un plan de fumigación, para evitar la proliferación de insectos en dicha comunidad, así mismo solicita se giren instrucciones para el jefe de proyectos, inspeccione y haga la evaluación del problema; por tanto el Concejo Municipal </w:t>
      </w:r>
      <w:r>
        <w:rPr>
          <w:rFonts w:ascii="Arial" w:hAnsi="Arial" w:cs="Arial"/>
          <w:b/>
          <w:sz w:val="24"/>
          <w:szCs w:val="24"/>
        </w:rPr>
        <w:t>ACUERDA:</w:t>
      </w:r>
      <w:r w:rsidR="00E85E53">
        <w:rPr>
          <w:rFonts w:ascii="Arial" w:hAnsi="Arial" w:cs="Arial"/>
          <w:b/>
          <w:sz w:val="24"/>
          <w:szCs w:val="24"/>
        </w:rPr>
        <w:t xml:space="preserve"> </w:t>
      </w:r>
      <w:r>
        <w:rPr>
          <w:rFonts w:ascii="Arial" w:hAnsi="Arial" w:cs="Arial"/>
          <w:b/>
          <w:sz w:val="24"/>
          <w:szCs w:val="24"/>
        </w:rPr>
        <w:t>a)</w:t>
      </w:r>
      <w:r>
        <w:rPr>
          <w:rFonts w:ascii="Arial" w:hAnsi="Arial" w:cs="Arial"/>
          <w:sz w:val="24"/>
          <w:szCs w:val="24"/>
        </w:rPr>
        <w:t xml:space="preserve"> Requerir </w:t>
      </w:r>
      <w:r>
        <w:rPr>
          <w:rFonts w:ascii="Arial" w:hAnsi="Arial" w:cs="Arial"/>
          <w:sz w:val="24"/>
          <w:szCs w:val="24"/>
        </w:rPr>
        <w:lastRenderedPageBreak/>
        <w:t xml:space="preserve">del jefe de la unidad de Medio Ambiente la elaboración y ejecución, de un plan de fumigación en la zona de la comunidad la finca, a la brevedad posible; </w:t>
      </w:r>
      <w:r>
        <w:rPr>
          <w:rFonts w:ascii="Arial" w:hAnsi="Arial" w:cs="Arial"/>
          <w:b/>
          <w:sz w:val="24"/>
          <w:szCs w:val="24"/>
        </w:rPr>
        <w:t>b)</w:t>
      </w:r>
      <w:r>
        <w:rPr>
          <w:rFonts w:ascii="Arial" w:hAnsi="Arial" w:cs="Arial"/>
          <w:sz w:val="24"/>
          <w:szCs w:val="24"/>
        </w:rPr>
        <w:t xml:space="preserve"> Requerir al jefe de proyectos, para que realice una inspección en la comunidad afectada y realice la evaluación y análisis correspondientes para la solución a la problemática del estancamiento de agua; </w:t>
      </w:r>
      <w:r>
        <w:rPr>
          <w:rFonts w:ascii="Arial" w:hAnsi="Arial" w:cs="Arial"/>
          <w:b/>
          <w:sz w:val="24"/>
          <w:szCs w:val="24"/>
        </w:rPr>
        <w:t>c)</w:t>
      </w:r>
      <w:r>
        <w:rPr>
          <w:rFonts w:ascii="Arial" w:hAnsi="Arial" w:cs="Arial"/>
          <w:sz w:val="24"/>
          <w:szCs w:val="24"/>
        </w:rPr>
        <w:t xml:space="preserve"> Priorizar el proyecto de solución a la problemática de estancamiento de aguas en la comunidad de la finca, de nuestro municipio.- Certifíquese y Notifíquese.- ////////////////////////////////////////////////////////////////////////////////////////   </w:t>
      </w:r>
    </w:p>
    <w:p w:rsidR="00901AB7" w:rsidRDefault="00901AB7" w:rsidP="00901AB7">
      <w:pPr>
        <w:spacing w:after="0"/>
        <w:jc w:val="both"/>
        <w:rPr>
          <w:rFonts w:ascii="Arial" w:eastAsia="Arial Unicode MS" w:hAnsi="Arial" w:cs="Arial"/>
          <w:sz w:val="24"/>
          <w:szCs w:val="24"/>
        </w:rPr>
      </w:pPr>
      <w:bookmarkStart w:id="0" w:name="OLE_LINK4"/>
      <w:bookmarkStart w:id="1" w:name="OLE_LINK5"/>
      <w:bookmarkStart w:id="2" w:name="OLE_LINK6"/>
      <w:r w:rsidRPr="00D1258E">
        <w:rPr>
          <w:rFonts w:ascii="Arial" w:hAnsi="Arial" w:cs="Arial"/>
          <w:b/>
          <w:sz w:val="24"/>
          <w:szCs w:val="24"/>
        </w:rPr>
        <w:t xml:space="preserve">ACUERDO NUMERO </w:t>
      </w:r>
      <w:r>
        <w:rPr>
          <w:rFonts w:ascii="Arial" w:hAnsi="Arial" w:cs="Arial"/>
          <w:b/>
          <w:sz w:val="24"/>
          <w:szCs w:val="24"/>
        </w:rPr>
        <w:t>OCHO</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de conformidad al Acuerdo Municipal Número Nueve del Acta Número 8, de sesión Ordinaria de fecha 15 de marzo del corriente año, en el cual se requirió a la Unidad de Adquisiciones y Contrataciones Institucionales UACI, </w:t>
      </w:r>
      <w:r w:rsidRPr="006F6505">
        <w:rPr>
          <w:rFonts w:ascii="Arial" w:eastAsia="Arial Unicode MS" w:hAnsi="Arial" w:cs="Arial"/>
          <w:sz w:val="24"/>
          <w:szCs w:val="24"/>
        </w:rPr>
        <w:t>realizar los procesos</w:t>
      </w:r>
      <w:r>
        <w:rPr>
          <w:rFonts w:ascii="Arial" w:eastAsia="Arial Unicode MS" w:hAnsi="Arial" w:cs="Arial"/>
          <w:sz w:val="24"/>
          <w:szCs w:val="24"/>
        </w:rPr>
        <w:t xml:space="preserve"> correspondientes para el mantenimiento y reparaciones diversas al camión recolector de desechos </w:t>
      </w:r>
      <w:proofErr w:type="spellStart"/>
      <w:r>
        <w:rPr>
          <w:rFonts w:ascii="Arial" w:eastAsia="Arial Unicode MS" w:hAnsi="Arial" w:cs="Arial"/>
          <w:sz w:val="24"/>
          <w:szCs w:val="24"/>
        </w:rPr>
        <w:t>sólidosKenworth</w:t>
      </w:r>
      <w:proofErr w:type="spellEnd"/>
      <w:r>
        <w:rPr>
          <w:rFonts w:ascii="Arial" w:eastAsia="Arial Unicode MS" w:hAnsi="Arial" w:cs="Arial"/>
          <w:sz w:val="24"/>
          <w:szCs w:val="24"/>
        </w:rPr>
        <w:t xml:space="preserve"> placas N 2064 </w:t>
      </w:r>
      <w:r>
        <w:rPr>
          <w:rFonts w:ascii="Arial" w:eastAsia="Arial Unicode MS" w:hAnsi="Arial" w:cs="Arial"/>
          <w:b/>
          <w:sz w:val="24"/>
          <w:szCs w:val="24"/>
        </w:rPr>
        <w:t>II-</w:t>
      </w:r>
      <w:r>
        <w:rPr>
          <w:rFonts w:ascii="Arial" w:eastAsia="Arial Unicode MS" w:hAnsi="Arial" w:cs="Arial"/>
          <w:sz w:val="24"/>
          <w:szCs w:val="24"/>
        </w:rPr>
        <w:t xml:space="preserve"> que este día fue presentado el proceso respectivo el cual consiste en las actividades de trabajo siguientes: 1.0 Reconstrucción de Techo Lateral, 2.0 Reparación de Cortina, 3.0 Reparación de pala </w:t>
      </w:r>
      <w:proofErr w:type="spellStart"/>
      <w:r>
        <w:rPr>
          <w:rFonts w:ascii="Arial" w:eastAsia="Arial Unicode MS" w:hAnsi="Arial" w:cs="Arial"/>
          <w:sz w:val="24"/>
          <w:szCs w:val="24"/>
        </w:rPr>
        <w:t>compactadora</w:t>
      </w:r>
      <w:proofErr w:type="spellEnd"/>
      <w:r>
        <w:rPr>
          <w:rFonts w:ascii="Arial" w:eastAsia="Arial Unicode MS" w:hAnsi="Arial" w:cs="Arial"/>
          <w:sz w:val="24"/>
          <w:szCs w:val="24"/>
        </w:rPr>
        <w:t xml:space="preserve">, 4.0 Reparación de Cilindro, 5.0 Fabricación de Laterales, 6.0 Reconstrucción de pala de carga con lamina ¼; </w:t>
      </w:r>
      <w:r>
        <w:rPr>
          <w:rFonts w:ascii="Arial" w:eastAsia="Arial Unicode MS" w:hAnsi="Arial" w:cs="Arial"/>
          <w:b/>
          <w:sz w:val="24"/>
          <w:szCs w:val="24"/>
        </w:rPr>
        <w:t>III-</w:t>
      </w:r>
      <w:r>
        <w:rPr>
          <w:rFonts w:ascii="Arial" w:eastAsia="Arial Unicode MS" w:hAnsi="Arial" w:cs="Arial"/>
          <w:sz w:val="24"/>
          <w:szCs w:val="24"/>
        </w:rPr>
        <w:t xml:space="preserve"> que según dicho proceso y por ser único ofertante, se recomienda la adjudicación de la reparación del camión recolector a la empresa REDIMAQ, S.A. DE C.V.; con un moto según evaluación de Cinco Mil Ochocientos Cuarenta y Cinco 00/100 Dólares de los Estados Unidos de Norte América ($5,845.00); por tanto el Concejo Municipal </w:t>
      </w:r>
      <w:r>
        <w:rPr>
          <w:rFonts w:ascii="Arial" w:eastAsia="Arial Unicode MS" w:hAnsi="Arial" w:cs="Arial"/>
          <w:b/>
          <w:sz w:val="24"/>
          <w:szCs w:val="24"/>
        </w:rPr>
        <w:t>ACUERDA:</w:t>
      </w:r>
      <w:r w:rsidR="00E85E53">
        <w:rPr>
          <w:rFonts w:ascii="Arial" w:eastAsia="Arial Unicode MS" w:hAnsi="Arial" w:cs="Arial"/>
          <w:b/>
          <w:sz w:val="24"/>
          <w:szCs w:val="24"/>
        </w:rPr>
        <w:t xml:space="preserve"> </w:t>
      </w:r>
      <w:r>
        <w:rPr>
          <w:rFonts w:ascii="Arial" w:eastAsia="Arial Unicode MS" w:hAnsi="Arial" w:cs="Arial"/>
          <w:b/>
          <w:sz w:val="24"/>
          <w:szCs w:val="24"/>
        </w:rPr>
        <w:t>a)</w:t>
      </w:r>
      <w:r>
        <w:rPr>
          <w:rFonts w:ascii="Arial" w:eastAsia="Arial Unicode MS" w:hAnsi="Arial" w:cs="Arial"/>
          <w:sz w:val="24"/>
          <w:szCs w:val="24"/>
        </w:rPr>
        <w:t xml:space="preserve"> Adjudicar a la empresa REDIMAQ, S.A. DE C.V.; el mantenimiento y reparaciones diversas del camión recolector de desechos sólidos</w:t>
      </w:r>
      <w:r w:rsidR="00E85E53">
        <w:rPr>
          <w:rFonts w:ascii="Arial" w:eastAsia="Arial Unicode MS" w:hAnsi="Arial" w:cs="Arial"/>
          <w:sz w:val="24"/>
          <w:szCs w:val="24"/>
        </w:rPr>
        <w:t xml:space="preserve"> </w:t>
      </w:r>
      <w:proofErr w:type="spellStart"/>
      <w:r>
        <w:rPr>
          <w:rFonts w:ascii="Arial" w:eastAsia="Arial Unicode MS" w:hAnsi="Arial" w:cs="Arial"/>
          <w:sz w:val="24"/>
          <w:szCs w:val="24"/>
        </w:rPr>
        <w:t>Kenworth</w:t>
      </w:r>
      <w:proofErr w:type="spellEnd"/>
      <w:r>
        <w:rPr>
          <w:rFonts w:ascii="Arial" w:eastAsia="Arial Unicode MS" w:hAnsi="Arial" w:cs="Arial"/>
          <w:sz w:val="24"/>
          <w:szCs w:val="24"/>
        </w:rPr>
        <w:t xml:space="preserve"> placas N 2064 el cual consiste en las actividades de trabajo siguientes: 1.0 Reconstrucción de Techo Lateral, 2.0 Reparación de Cortina, 3.0 Reparación de pala </w:t>
      </w:r>
      <w:proofErr w:type="spellStart"/>
      <w:r>
        <w:rPr>
          <w:rFonts w:ascii="Arial" w:eastAsia="Arial Unicode MS" w:hAnsi="Arial" w:cs="Arial"/>
          <w:sz w:val="24"/>
          <w:szCs w:val="24"/>
        </w:rPr>
        <w:t>compactadora</w:t>
      </w:r>
      <w:proofErr w:type="spellEnd"/>
      <w:r>
        <w:rPr>
          <w:rFonts w:ascii="Arial" w:eastAsia="Arial Unicode MS" w:hAnsi="Arial" w:cs="Arial"/>
          <w:sz w:val="24"/>
          <w:szCs w:val="24"/>
        </w:rPr>
        <w:t xml:space="preserve">, 4.0 Reparación de Cilindro, 5.0 Fabricación de Laterales, 6.0 Reconstrucción de pala de carga con lamina ¼; con un moto según evaluación de Cinco Mil Ochocientos Cuarenta y Cinco 00/100 Dólares de los Estados Unidos de Norte América ($5,845.00); </w:t>
      </w:r>
      <w:r>
        <w:rPr>
          <w:rFonts w:ascii="Arial" w:eastAsia="Arial Unicode MS" w:hAnsi="Arial" w:cs="Arial"/>
          <w:b/>
          <w:sz w:val="24"/>
          <w:szCs w:val="24"/>
        </w:rPr>
        <w:t>b)</w:t>
      </w:r>
      <w:r>
        <w:rPr>
          <w:rFonts w:ascii="Arial" w:eastAsia="Arial Unicode MS" w:hAnsi="Arial" w:cs="Arial"/>
          <w:sz w:val="24"/>
          <w:szCs w:val="24"/>
        </w:rPr>
        <w:t xml:space="preserve"> Autorizar al Tesorero Municipal para la erogación de fondos por la cantidad de Cinco Mil Ochocientos Cuarenta y Cinco 00/100 Dólares de los Estados Unidos de Norte América ($5,845.00), de conformidad a la documentación legal que se le presente, gasto que será aplicado al presupuesto municipal vigente,</w:t>
      </w:r>
      <w:r w:rsidR="00E85E53">
        <w:rPr>
          <w:rFonts w:ascii="Arial" w:eastAsia="Arial Unicode MS" w:hAnsi="Arial" w:cs="Arial"/>
          <w:sz w:val="24"/>
          <w:szCs w:val="24"/>
        </w:rPr>
        <w:t xml:space="preserve"> </w:t>
      </w:r>
      <w:r w:rsidRPr="006F6505">
        <w:rPr>
          <w:rFonts w:ascii="Arial" w:eastAsia="Arial Unicode MS" w:hAnsi="Arial" w:cs="Arial"/>
          <w:sz w:val="24"/>
          <w:szCs w:val="24"/>
        </w:rPr>
        <w:t xml:space="preserve">nombrándose como administrador de </w:t>
      </w:r>
      <w:r>
        <w:rPr>
          <w:rFonts w:ascii="Arial" w:eastAsia="Arial Unicode MS" w:hAnsi="Arial" w:cs="Arial"/>
          <w:sz w:val="24"/>
          <w:szCs w:val="24"/>
        </w:rPr>
        <w:t>órdenes o compra o contrato,</w:t>
      </w:r>
      <w:r w:rsidRPr="006F6505">
        <w:rPr>
          <w:rFonts w:ascii="Arial" w:eastAsia="Arial Unicode MS" w:hAnsi="Arial" w:cs="Arial"/>
          <w:sz w:val="24"/>
          <w:szCs w:val="24"/>
        </w:rPr>
        <w:t xml:space="preserve"> al señor</w:t>
      </w:r>
      <w:r w:rsidRPr="006F6505">
        <w:rPr>
          <w:rFonts w:ascii="Arial" w:hAnsi="Arial" w:cs="Arial"/>
          <w:sz w:val="24"/>
          <w:szCs w:val="24"/>
        </w:rPr>
        <w:t xml:space="preserve"> Manuel Antonio Osegueda Cuevas Jefe de </w:t>
      </w:r>
      <w:r w:rsidRPr="006F6505">
        <w:rPr>
          <w:rFonts w:ascii="Arial" w:eastAsia="Arial Unicode MS" w:hAnsi="Arial" w:cs="Arial"/>
          <w:sz w:val="24"/>
          <w:szCs w:val="24"/>
        </w:rPr>
        <w:t>Servicios Públicos Municipales</w:t>
      </w:r>
      <w:r>
        <w:rPr>
          <w:rFonts w:ascii="Arial" w:eastAsia="Arial Unicode MS" w:hAnsi="Arial" w:cs="Arial"/>
          <w:sz w:val="24"/>
          <w:szCs w:val="24"/>
        </w:rPr>
        <w:t>;</w:t>
      </w:r>
      <w:r w:rsidR="00E85E53">
        <w:rPr>
          <w:rFonts w:ascii="Arial" w:eastAsia="Arial Unicode MS" w:hAnsi="Arial" w:cs="Arial"/>
          <w:sz w:val="24"/>
          <w:szCs w:val="24"/>
        </w:rPr>
        <w:t xml:space="preserve"> </w:t>
      </w:r>
      <w:r w:rsidRPr="006F6505">
        <w:rPr>
          <w:rFonts w:ascii="Arial" w:hAnsi="Arial" w:cs="Arial"/>
          <w:sz w:val="24"/>
          <w:szCs w:val="24"/>
        </w:rPr>
        <w:t xml:space="preserve">el presente acuerdo municipal es con </w:t>
      </w:r>
      <w:r>
        <w:rPr>
          <w:rFonts w:ascii="Arial" w:hAnsi="Arial" w:cs="Arial"/>
          <w:sz w:val="24"/>
          <w:szCs w:val="24"/>
        </w:rPr>
        <w:t>ocho</w:t>
      </w:r>
      <w:r w:rsidRPr="006F6505">
        <w:rPr>
          <w:rFonts w:ascii="Arial" w:hAnsi="Arial" w:cs="Arial"/>
          <w:sz w:val="24"/>
          <w:szCs w:val="24"/>
        </w:rPr>
        <w:t xml:space="preserve"> votos a favor con la salvedad del voto de la sexta regidora propietaria Dr. Mirna Guadalupe Martínez Romero,</w:t>
      </w:r>
      <w:r>
        <w:rPr>
          <w:rFonts w:ascii="Arial" w:hAnsi="Arial" w:cs="Arial"/>
          <w:sz w:val="24"/>
          <w:szCs w:val="24"/>
        </w:rPr>
        <w:t xml:space="preserve"> y quinto Regidor Propietario, Milton Galileo González López,</w:t>
      </w:r>
      <w:r w:rsidRPr="006F6505">
        <w:rPr>
          <w:rFonts w:ascii="Arial" w:hAnsi="Arial" w:cs="Arial"/>
          <w:sz w:val="24"/>
          <w:szCs w:val="24"/>
        </w:rPr>
        <w:t xml:space="preserve"> de </w:t>
      </w:r>
      <w:r w:rsidRPr="006F6505">
        <w:rPr>
          <w:rFonts w:ascii="Arial" w:hAnsi="Arial" w:cs="Arial"/>
          <w:sz w:val="24"/>
          <w:szCs w:val="24"/>
        </w:rPr>
        <w:lastRenderedPageBreak/>
        <w:t>conformidad al Art. 45 del Código Municipal</w:t>
      </w:r>
      <w:r w:rsidRPr="006F6505">
        <w:rPr>
          <w:rFonts w:ascii="Arial" w:eastAsia="Arial Unicode MS" w:hAnsi="Arial" w:cs="Arial"/>
          <w:sz w:val="24"/>
          <w:szCs w:val="24"/>
        </w:rPr>
        <w:t>.- Certifíquese y Notifíquese.-</w:t>
      </w:r>
      <w:r>
        <w:rPr>
          <w:rFonts w:ascii="Arial" w:eastAsia="Arial Unicode MS" w:hAnsi="Arial" w:cs="Arial"/>
          <w:sz w:val="24"/>
          <w:szCs w:val="24"/>
        </w:rPr>
        <w:t xml:space="preserve"> /////////////////</w:t>
      </w:r>
    </w:p>
    <w:p w:rsidR="00901AB7" w:rsidRDefault="00901AB7" w:rsidP="00901AB7">
      <w:pPr>
        <w:spacing w:after="0"/>
        <w:jc w:val="both"/>
        <w:rPr>
          <w:rFonts w:ascii="Arial" w:hAnsi="Arial" w:cs="Arial"/>
          <w:sz w:val="24"/>
          <w:szCs w:val="24"/>
        </w:rPr>
      </w:pPr>
      <w:r w:rsidRPr="00D1258E">
        <w:rPr>
          <w:rFonts w:ascii="Arial" w:hAnsi="Arial" w:cs="Arial"/>
          <w:b/>
          <w:sz w:val="24"/>
          <w:szCs w:val="24"/>
        </w:rPr>
        <w:t xml:space="preserve">ACUERDO NUMERO </w:t>
      </w:r>
      <w:r>
        <w:rPr>
          <w:rFonts w:ascii="Arial" w:hAnsi="Arial" w:cs="Arial"/>
          <w:b/>
          <w:sz w:val="24"/>
          <w:szCs w:val="24"/>
        </w:rPr>
        <w:t>NUEVE</w:t>
      </w:r>
      <w:r w:rsidRPr="00D1258E">
        <w:rPr>
          <w:rFonts w:ascii="Arial" w:hAnsi="Arial" w:cs="Arial"/>
          <w:b/>
          <w:sz w:val="24"/>
          <w:szCs w:val="24"/>
        </w:rPr>
        <w:t>.-</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este día se tiene a la vista la propuesta presentada por el jefe de Catastro y jefa de Cuentas Corrientes, para la implementación del </w:t>
      </w:r>
      <w:r>
        <w:rPr>
          <w:rFonts w:ascii="Arial" w:hAnsi="Arial" w:cs="Arial"/>
          <w:b/>
          <w:sz w:val="24"/>
          <w:szCs w:val="24"/>
        </w:rPr>
        <w:t>Plan de Trabajo para el Cobro de Tasas e Impuestos en la Playa Costa del Sol 2019,</w:t>
      </w:r>
      <w:r>
        <w:rPr>
          <w:rFonts w:ascii="Arial" w:hAnsi="Arial" w:cs="Arial"/>
          <w:sz w:val="24"/>
          <w:szCs w:val="24"/>
        </w:rPr>
        <w:t xml:space="preserve"> dicho plan pertinente a la semana santa 2019; el cual para su implementación requiere de una erogación de fondos por la cantidad de Un Mil, Seiscientos Cincuenta 00/100 Dólares, en concepto de pago de planilla y Viáticos; por lo tanto el Concejo Municipal, </w:t>
      </w:r>
      <w:r>
        <w:rPr>
          <w:rFonts w:ascii="Arial" w:hAnsi="Arial" w:cs="Arial"/>
          <w:b/>
          <w:sz w:val="24"/>
          <w:szCs w:val="24"/>
        </w:rPr>
        <w:t>ACUERDA: a)</w:t>
      </w:r>
      <w:r>
        <w:rPr>
          <w:rFonts w:ascii="Arial" w:hAnsi="Arial" w:cs="Arial"/>
          <w:sz w:val="24"/>
          <w:szCs w:val="24"/>
        </w:rPr>
        <w:t xml:space="preserve"> Aprobar </w:t>
      </w:r>
      <w:proofErr w:type="spellStart"/>
      <w:r>
        <w:rPr>
          <w:rFonts w:ascii="Arial" w:hAnsi="Arial" w:cs="Arial"/>
          <w:sz w:val="24"/>
          <w:szCs w:val="24"/>
        </w:rPr>
        <w:t>el</w:t>
      </w:r>
      <w:r>
        <w:rPr>
          <w:rFonts w:ascii="Arial" w:hAnsi="Arial" w:cs="Arial"/>
          <w:b/>
          <w:sz w:val="24"/>
          <w:szCs w:val="24"/>
        </w:rPr>
        <w:t>Plan</w:t>
      </w:r>
      <w:proofErr w:type="spellEnd"/>
      <w:r>
        <w:rPr>
          <w:rFonts w:ascii="Arial" w:hAnsi="Arial" w:cs="Arial"/>
          <w:b/>
          <w:sz w:val="24"/>
          <w:szCs w:val="24"/>
        </w:rPr>
        <w:t xml:space="preserve"> de Trabajo para el Cobro de Tasas e Impuestos en la Playa Costa del Sol 2019 “Plan Verano 2019”,</w:t>
      </w:r>
      <w:r>
        <w:rPr>
          <w:rFonts w:ascii="Arial" w:hAnsi="Arial" w:cs="Arial"/>
          <w:sz w:val="24"/>
          <w:szCs w:val="24"/>
        </w:rPr>
        <w:t xml:space="preserve"> el cual se implementará del 15 al 21 de abril del corriente año,</w:t>
      </w:r>
      <w:r>
        <w:rPr>
          <w:rFonts w:ascii="Arial" w:hAnsi="Arial" w:cs="Arial"/>
          <w:b/>
          <w:sz w:val="24"/>
          <w:szCs w:val="24"/>
        </w:rPr>
        <w:t xml:space="preserve"> b)</w:t>
      </w:r>
      <w:r>
        <w:rPr>
          <w:rFonts w:ascii="Arial" w:hAnsi="Arial" w:cs="Arial"/>
          <w:sz w:val="24"/>
          <w:szCs w:val="24"/>
        </w:rPr>
        <w:t xml:space="preserve"> Autorizar al Tesorero Municipal para la erogación de fondos, por un monto máximo de, Un Mil, Seiscientos Cincuenta 00/100 Dólares, en concepto de pago de planilla y Viáticos.- Certifíquese y Notifíquese.- //////////////////////////////////////////////////////////</w:t>
      </w:r>
    </w:p>
    <w:p w:rsidR="00901AB7" w:rsidRDefault="00901AB7" w:rsidP="00901AB7">
      <w:pPr>
        <w:spacing w:after="0"/>
        <w:jc w:val="both"/>
        <w:rPr>
          <w:rFonts w:ascii="Arial" w:eastAsia="Arial Unicode MS" w:hAnsi="Arial" w:cs="Arial"/>
          <w:sz w:val="24"/>
          <w:szCs w:val="24"/>
        </w:rPr>
      </w:pPr>
      <w:r w:rsidRPr="00D1258E">
        <w:rPr>
          <w:rFonts w:ascii="Arial" w:hAnsi="Arial" w:cs="Arial"/>
          <w:b/>
          <w:sz w:val="24"/>
          <w:szCs w:val="24"/>
        </w:rPr>
        <w:t xml:space="preserve">ACUERDO NUMERO </w:t>
      </w:r>
      <w:r>
        <w:rPr>
          <w:rFonts w:ascii="Arial" w:hAnsi="Arial" w:cs="Arial"/>
          <w:b/>
          <w:sz w:val="24"/>
          <w:szCs w:val="24"/>
        </w:rPr>
        <w:t>DIEZ:</w:t>
      </w:r>
      <w:r w:rsidRPr="00D1258E">
        <w:rPr>
          <w:rFonts w:ascii="Arial" w:hAnsi="Arial" w:cs="Arial"/>
          <w:sz w:val="24"/>
          <w:szCs w:val="24"/>
        </w:rPr>
        <w:t xml:space="preserve"> El Concejo Municipal de la </w:t>
      </w:r>
      <w:r>
        <w:rPr>
          <w:rFonts w:ascii="Arial" w:hAnsi="Arial" w:cs="Arial"/>
          <w:sz w:val="24"/>
          <w:szCs w:val="24"/>
        </w:rPr>
        <w:t>V</w:t>
      </w:r>
      <w:r w:rsidRPr="00D1258E">
        <w:rPr>
          <w:rFonts w:ascii="Arial" w:hAnsi="Arial" w:cs="Arial"/>
          <w:sz w:val="24"/>
          <w:szCs w:val="24"/>
        </w:rPr>
        <w:t>illa San Luis La Herradura Departamento de la Paz en uso de sus facultades legales que le confiere el Código Municipal,</w:t>
      </w:r>
      <w:r>
        <w:rPr>
          <w:rFonts w:ascii="Arial" w:hAnsi="Arial" w:cs="Arial"/>
          <w:sz w:val="24"/>
          <w:szCs w:val="24"/>
        </w:rPr>
        <w:t xml:space="preserve"> y considerando </w:t>
      </w:r>
      <w:r w:rsidRPr="00D1258E">
        <w:rPr>
          <w:rFonts w:ascii="Arial" w:hAnsi="Arial" w:cs="Arial"/>
          <w:b/>
          <w:sz w:val="24"/>
          <w:szCs w:val="24"/>
        </w:rPr>
        <w:t>I-</w:t>
      </w:r>
      <w:r>
        <w:rPr>
          <w:rFonts w:ascii="Arial" w:hAnsi="Arial" w:cs="Arial"/>
          <w:sz w:val="24"/>
          <w:szCs w:val="24"/>
        </w:rPr>
        <w:t xml:space="preserve"> que según Acuerdo Municipal Número Tres, del Acta Número Nueve, del presente libro, se</w:t>
      </w:r>
      <w:r w:rsidR="00E85E53">
        <w:rPr>
          <w:rFonts w:ascii="Arial" w:hAnsi="Arial" w:cs="Arial"/>
          <w:sz w:val="24"/>
          <w:szCs w:val="24"/>
        </w:rPr>
        <w:t xml:space="preserve"> </w:t>
      </w:r>
      <w:r>
        <w:rPr>
          <w:rFonts w:ascii="Arial" w:hAnsi="Arial" w:cs="Arial"/>
          <w:sz w:val="24"/>
          <w:szCs w:val="24"/>
        </w:rPr>
        <w:t>aprobó</w:t>
      </w:r>
      <w:r w:rsidRPr="00093771">
        <w:rPr>
          <w:rFonts w:ascii="Arial" w:hAnsi="Arial" w:cs="Arial"/>
          <w:sz w:val="24"/>
          <w:szCs w:val="24"/>
        </w:rPr>
        <w:t xml:space="preserve"> los Términos de Referencia para la contratación de un profesional</w:t>
      </w:r>
      <w:r>
        <w:rPr>
          <w:rFonts w:ascii="Arial" w:hAnsi="Arial" w:cs="Arial"/>
          <w:sz w:val="24"/>
          <w:szCs w:val="24"/>
        </w:rPr>
        <w:t xml:space="preserve"> o empresa,</w:t>
      </w:r>
      <w:r w:rsidR="00E85E53">
        <w:rPr>
          <w:rFonts w:ascii="Arial" w:hAnsi="Arial" w:cs="Arial"/>
          <w:sz w:val="24"/>
          <w:szCs w:val="24"/>
        </w:rPr>
        <w:t xml:space="preserve"> </w:t>
      </w:r>
      <w:r>
        <w:rPr>
          <w:rFonts w:ascii="Arial" w:hAnsi="Arial" w:cs="Arial"/>
          <w:sz w:val="24"/>
          <w:szCs w:val="24"/>
        </w:rPr>
        <w:t xml:space="preserve">encargada de la realización de la Carpeta Técnica del Proyecto: </w:t>
      </w:r>
      <w:r w:rsidRPr="009D6C7A">
        <w:rPr>
          <w:rFonts w:ascii="Arial" w:eastAsia="Times New Roman" w:hAnsi="Arial" w:cs="Arial"/>
          <w:b/>
          <w:color w:val="000000"/>
          <w:sz w:val="24"/>
          <w:szCs w:val="24"/>
          <w:lang w:val="es-SV" w:eastAsia="es-SV"/>
        </w:rPr>
        <w:t>Pavimentación con Mezcla Asfáltica</w:t>
      </w:r>
      <w:r w:rsidRPr="009D6C7A">
        <w:rPr>
          <w:rFonts w:ascii="Arial" w:hAnsi="Arial" w:cs="Arial"/>
          <w:b/>
          <w:sz w:val="24"/>
          <w:szCs w:val="24"/>
        </w:rPr>
        <w:t xml:space="preserve"> del Cantón El Escobal, Hacia Puente El </w:t>
      </w:r>
      <w:proofErr w:type="spellStart"/>
      <w:r w:rsidRPr="009D6C7A">
        <w:rPr>
          <w:rFonts w:ascii="Arial" w:hAnsi="Arial" w:cs="Arial"/>
          <w:b/>
          <w:sz w:val="24"/>
          <w:szCs w:val="24"/>
        </w:rPr>
        <w:t>C</w:t>
      </w:r>
      <w:r w:rsidRPr="00606C95">
        <w:rPr>
          <w:rFonts w:ascii="Arial" w:hAnsi="Arial" w:cs="Arial"/>
          <w:b/>
          <w:sz w:val="24"/>
          <w:szCs w:val="24"/>
        </w:rPr>
        <w:t>hichima</w:t>
      </w:r>
      <w:proofErr w:type="spellEnd"/>
      <w:r>
        <w:rPr>
          <w:rFonts w:ascii="Arial" w:hAnsi="Arial" w:cs="Arial"/>
          <w:sz w:val="24"/>
          <w:szCs w:val="24"/>
        </w:rPr>
        <w:t>, San Luis La Herradura,</w:t>
      </w:r>
      <w:r>
        <w:rPr>
          <w:rFonts w:ascii="Arial" w:hAnsi="Arial" w:cs="Arial"/>
          <w:sz w:val="24"/>
          <w:szCs w:val="24"/>
          <w:lang w:val="es-SV"/>
        </w:rPr>
        <w:t xml:space="preserve"> Departamento de La Paz</w:t>
      </w:r>
      <w:r>
        <w:rPr>
          <w:rFonts w:ascii="Arial" w:eastAsia="Times New Roman" w:hAnsi="Arial" w:cs="Arial"/>
          <w:color w:val="000000"/>
          <w:sz w:val="24"/>
          <w:szCs w:val="24"/>
          <w:lang w:val="es-SV" w:eastAsia="es-SV"/>
        </w:rPr>
        <w:t xml:space="preserve">; </w:t>
      </w:r>
      <w:r>
        <w:rPr>
          <w:rFonts w:ascii="Arial" w:eastAsia="Times New Roman" w:hAnsi="Arial" w:cs="Arial"/>
          <w:b/>
          <w:color w:val="000000"/>
          <w:sz w:val="24"/>
          <w:szCs w:val="24"/>
          <w:lang w:val="es-SV" w:eastAsia="es-SV"/>
        </w:rPr>
        <w:t>II-</w:t>
      </w:r>
      <w:r>
        <w:rPr>
          <w:rFonts w:ascii="Arial" w:eastAsia="Times New Roman" w:hAnsi="Arial" w:cs="Arial"/>
          <w:color w:val="000000"/>
          <w:sz w:val="24"/>
          <w:szCs w:val="24"/>
          <w:lang w:val="es-SV" w:eastAsia="es-SV"/>
        </w:rPr>
        <w:t xml:space="preserve"> que este día la Licda. Claudia </w:t>
      </w:r>
      <w:proofErr w:type="spellStart"/>
      <w:r>
        <w:rPr>
          <w:rFonts w:ascii="Arial" w:eastAsia="Times New Roman" w:hAnsi="Arial" w:cs="Arial"/>
          <w:color w:val="000000"/>
          <w:sz w:val="24"/>
          <w:szCs w:val="24"/>
          <w:lang w:val="es-SV" w:eastAsia="es-SV"/>
        </w:rPr>
        <w:t>Yesenia</w:t>
      </w:r>
      <w:proofErr w:type="spellEnd"/>
      <w:r>
        <w:rPr>
          <w:rFonts w:ascii="Arial" w:eastAsia="Times New Roman" w:hAnsi="Arial" w:cs="Arial"/>
          <w:color w:val="000000"/>
          <w:sz w:val="24"/>
          <w:szCs w:val="24"/>
          <w:lang w:val="es-SV" w:eastAsia="es-SV"/>
        </w:rPr>
        <w:t xml:space="preserve"> Martínez jefa de la Unidad de Adquisiciones y Contrataciones Institucionales, somete a consideración de este Concejo Municipal, la adjudicación de la empresa encargada de la Elaboración de la Carpeta Técnica de dicho proyecto; por lo que de conformidad al cuadro comparativo de ofertas, recomienda como oferta mejor evaluada a la empresa </w:t>
      </w:r>
      <w:r>
        <w:rPr>
          <w:rFonts w:ascii="Arial" w:hAnsi="Arial" w:cs="Arial"/>
          <w:sz w:val="24"/>
          <w:szCs w:val="24"/>
        </w:rPr>
        <w:t>Ingenieros Durán S.A. de C. V.</w:t>
      </w:r>
      <w:r>
        <w:rPr>
          <w:rFonts w:ascii="Arial" w:eastAsia="Times New Roman" w:hAnsi="Arial" w:cs="Arial"/>
          <w:color w:val="000000"/>
          <w:sz w:val="24"/>
          <w:szCs w:val="24"/>
          <w:lang w:val="es-SV" w:eastAsia="es-SV"/>
        </w:rPr>
        <w:t xml:space="preserve">, con un monto total de la oferta del 4% del monto total del proyecto; por lo que el Concejo Municipal en consideración de dicha recomendación por parte de la Jefa UACI, </w:t>
      </w:r>
      <w:r>
        <w:rPr>
          <w:rFonts w:ascii="Arial" w:eastAsia="Times New Roman" w:hAnsi="Arial" w:cs="Arial"/>
          <w:b/>
          <w:color w:val="000000"/>
          <w:sz w:val="24"/>
          <w:szCs w:val="24"/>
          <w:lang w:val="es-SV" w:eastAsia="es-SV"/>
        </w:rPr>
        <w:t>ACUERDA: a)</w:t>
      </w:r>
      <w:r>
        <w:rPr>
          <w:rFonts w:ascii="Arial" w:eastAsia="Times New Roman" w:hAnsi="Arial" w:cs="Arial"/>
          <w:color w:val="000000"/>
          <w:sz w:val="24"/>
          <w:szCs w:val="24"/>
          <w:lang w:val="es-SV" w:eastAsia="es-SV"/>
        </w:rPr>
        <w:t xml:space="preserve"> Adjudicar la Elaboración de la Carpeta Técnica del </w:t>
      </w:r>
      <w:r>
        <w:rPr>
          <w:rFonts w:ascii="Arial" w:hAnsi="Arial" w:cs="Arial"/>
          <w:sz w:val="24"/>
          <w:szCs w:val="24"/>
        </w:rPr>
        <w:t xml:space="preserve">Proyecto: </w:t>
      </w:r>
      <w:r w:rsidRPr="009D6C7A">
        <w:rPr>
          <w:rFonts w:ascii="Arial" w:eastAsia="Times New Roman" w:hAnsi="Arial" w:cs="Arial"/>
          <w:b/>
          <w:color w:val="000000"/>
          <w:sz w:val="24"/>
          <w:szCs w:val="24"/>
          <w:lang w:val="es-SV" w:eastAsia="es-SV"/>
        </w:rPr>
        <w:t>Pavimentación con Mezcla Asfáltica</w:t>
      </w:r>
      <w:r w:rsidRPr="009D6C7A">
        <w:rPr>
          <w:rFonts w:ascii="Arial" w:hAnsi="Arial" w:cs="Arial"/>
          <w:b/>
          <w:sz w:val="24"/>
          <w:szCs w:val="24"/>
        </w:rPr>
        <w:t xml:space="preserve"> del Cantón El Escobal, Hacia Puente El </w:t>
      </w:r>
      <w:proofErr w:type="spellStart"/>
      <w:r w:rsidRPr="009D6C7A">
        <w:rPr>
          <w:rFonts w:ascii="Arial" w:hAnsi="Arial" w:cs="Arial"/>
          <w:b/>
          <w:sz w:val="24"/>
          <w:szCs w:val="24"/>
        </w:rPr>
        <w:t>C</w:t>
      </w:r>
      <w:r w:rsidRPr="00606C95">
        <w:rPr>
          <w:rFonts w:ascii="Arial" w:hAnsi="Arial" w:cs="Arial"/>
          <w:b/>
          <w:sz w:val="24"/>
          <w:szCs w:val="24"/>
        </w:rPr>
        <w:t>hichima</w:t>
      </w:r>
      <w:proofErr w:type="spellEnd"/>
      <w:r>
        <w:rPr>
          <w:rFonts w:ascii="Arial" w:hAnsi="Arial" w:cs="Arial"/>
          <w:sz w:val="24"/>
          <w:szCs w:val="24"/>
        </w:rPr>
        <w:t>, San Luis La Herradura,</w:t>
      </w:r>
      <w:r>
        <w:rPr>
          <w:rFonts w:ascii="Arial" w:hAnsi="Arial" w:cs="Arial"/>
          <w:sz w:val="24"/>
          <w:szCs w:val="24"/>
          <w:lang w:val="es-SV"/>
        </w:rPr>
        <w:t xml:space="preserve"> Departamento de La Paz</w:t>
      </w:r>
      <w:r>
        <w:rPr>
          <w:rFonts w:ascii="Arial" w:eastAsia="Times New Roman" w:hAnsi="Arial" w:cs="Arial"/>
          <w:color w:val="000000"/>
          <w:sz w:val="24"/>
          <w:szCs w:val="24"/>
          <w:lang w:val="es-SV" w:eastAsia="es-SV"/>
        </w:rPr>
        <w:t xml:space="preserve">; a la empresa: </w:t>
      </w:r>
      <w:r>
        <w:rPr>
          <w:rFonts w:ascii="Arial" w:hAnsi="Arial" w:cs="Arial"/>
          <w:sz w:val="24"/>
          <w:szCs w:val="24"/>
        </w:rPr>
        <w:t>Ingenieros Durán S.A. de C. V.</w:t>
      </w:r>
      <w:r>
        <w:rPr>
          <w:rFonts w:ascii="Arial" w:eastAsia="Times New Roman" w:hAnsi="Arial" w:cs="Arial"/>
          <w:color w:val="000000"/>
          <w:sz w:val="24"/>
          <w:szCs w:val="24"/>
          <w:lang w:val="es-SV" w:eastAsia="es-SV"/>
        </w:rPr>
        <w:t>, con un monto total del 3% del monto total del proyecto;</w:t>
      </w:r>
      <w:r>
        <w:rPr>
          <w:rFonts w:ascii="Arial" w:hAnsi="Arial" w:cs="Arial"/>
          <w:b/>
          <w:sz w:val="24"/>
          <w:szCs w:val="24"/>
        </w:rPr>
        <w:t xml:space="preserve">b) </w:t>
      </w:r>
      <w:r>
        <w:rPr>
          <w:rFonts w:ascii="Arial" w:hAnsi="Arial" w:cs="Arial"/>
          <w:sz w:val="24"/>
          <w:szCs w:val="24"/>
        </w:rPr>
        <w:t xml:space="preserve">Nombrar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Asdrúbal Arévalo Villegas, jefe de proyectos.-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p>
    <w:p w:rsidR="00901AB7" w:rsidRDefault="00901AB7" w:rsidP="00901AB7">
      <w:pPr>
        <w:spacing w:after="0"/>
        <w:jc w:val="both"/>
        <w:rPr>
          <w:rFonts w:ascii="Arial" w:eastAsia="Arial Unicode MS" w:hAnsi="Arial" w:cs="Arial"/>
          <w:sz w:val="24"/>
          <w:szCs w:val="24"/>
        </w:rPr>
      </w:pPr>
      <w:r w:rsidRPr="004407A5">
        <w:rPr>
          <w:rFonts w:ascii="Arial" w:hAnsi="Arial" w:cs="Arial"/>
          <w:b/>
          <w:sz w:val="24"/>
          <w:szCs w:val="24"/>
        </w:rPr>
        <w:t>ACUERDO NUMERO ONCE:</w:t>
      </w:r>
      <w:r w:rsidRPr="004407A5">
        <w:rPr>
          <w:rFonts w:ascii="Arial" w:hAnsi="Arial" w:cs="Arial"/>
          <w:sz w:val="24"/>
          <w:szCs w:val="24"/>
        </w:rPr>
        <w:t xml:space="preserve"> El Concejo Municipal de la Villa San Luis La Herradura Departamento de la Paz en uso de sus facultades legales que le confiere el Código Municipal, y considerando </w:t>
      </w:r>
      <w:r w:rsidRPr="004407A5">
        <w:rPr>
          <w:rFonts w:ascii="Arial" w:hAnsi="Arial" w:cs="Arial"/>
          <w:b/>
          <w:sz w:val="24"/>
          <w:szCs w:val="24"/>
        </w:rPr>
        <w:t>I-</w:t>
      </w:r>
      <w:r w:rsidRPr="004407A5">
        <w:rPr>
          <w:rFonts w:ascii="Arial" w:hAnsi="Arial" w:cs="Arial"/>
          <w:sz w:val="24"/>
          <w:szCs w:val="24"/>
        </w:rPr>
        <w:t xml:space="preserve"> que según Acuerdo Municipal </w:t>
      </w:r>
      <w:r w:rsidRPr="004407A5">
        <w:rPr>
          <w:rFonts w:ascii="Arial" w:hAnsi="Arial" w:cs="Arial"/>
          <w:sz w:val="24"/>
          <w:szCs w:val="24"/>
        </w:rPr>
        <w:lastRenderedPageBreak/>
        <w:t xml:space="preserve">Número Dos, del Acta Número Nueve, del presente libro, se aprobó los Términos de Referencia para la contratación de un profesional o empresa, encargada de la realización de la Carpeta Técnica del Proyecto: </w:t>
      </w:r>
      <w:r w:rsidRPr="004407A5">
        <w:rPr>
          <w:rFonts w:ascii="Arial" w:eastAsia="Times New Roman" w:hAnsi="Arial" w:cs="Arial"/>
          <w:b/>
          <w:color w:val="000000"/>
          <w:sz w:val="24"/>
          <w:szCs w:val="24"/>
          <w:lang w:val="es-SV" w:eastAsia="es-SV"/>
        </w:rPr>
        <w:t>RECONSTRUCCIÓN DEL MUELLE MUNICIPAL, SAN LUIS LA HERRADURA</w:t>
      </w:r>
      <w:r w:rsidRPr="004407A5">
        <w:rPr>
          <w:rFonts w:ascii="Arial" w:hAnsi="Arial" w:cs="Arial"/>
          <w:b/>
          <w:sz w:val="24"/>
          <w:szCs w:val="24"/>
        </w:rPr>
        <w:t>,</w:t>
      </w:r>
      <w:r w:rsidRPr="004407A5">
        <w:rPr>
          <w:rFonts w:ascii="Arial" w:hAnsi="Arial" w:cs="Arial"/>
          <w:b/>
          <w:sz w:val="24"/>
          <w:szCs w:val="24"/>
          <w:lang w:val="es-SV"/>
        </w:rPr>
        <w:t xml:space="preserve"> Departamento de La Paz</w:t>
      </w:r>
      <w:r w:rsidRPr="004407A5">
        <w:rPr>
          <w:rFonts w:ascii="Arial" w:eastAsia="Times New Roman" w:hAnsi="Arial" w:cs="Arial"/>
          <w:color w:val="000000"/>
          <w:sz w:val="24"/>
          <w:szCs w:val="24"/>
          <w:lang w:val="es-SV" w:eastAsia="es-SV"/>
        </w:rPr>
        <w:t xml:space="preserve">; </w:t>
      </w:r>
      <w:r w:rsidRPr="004407A5">
        <w:rPr>
          <w:rFonts w:ascii="Arial" w:eastAsia="Times New Roman" w:hAnsi="Arial" w:cs="Arial"/>
          <w:b/>
          <w:color w:val="000000"/>
          <w:sz w:val="24"/>
          <w:szCs w:val="24"/>
          <w:lang w:val="es-SV" w:eastAsia="es-SV"/>
        </w:rPr>
        <w:t>II-</w:t>
      </w:r>
      <w:r w:rsidRPr="004407A5">
        <w:rPr>
          <w:rFonts w:ascii="Arial" w:eastAsia="Times New Roman" w:hAnsi="Arial" w:cs="Arial"/>
          <w:color w:val="000000"/>
          <w:sz w:val="24"/>
          <w:szCs w:val="24"/>
          <w:lang w:val="es-SV" w:eastAsia="es-SV"/>
        </w:rPr>
        <w:t xml:space="preserve"> que este día la Licda. Claudia </w:t>
      </w:r>
      <w:proofErr w:type="spellStart"/>
      <w:r w:rsidRPr="004407A5">
        <w:rPr>
          <w:rFonts w:ascii="Arial" w:eastAsia="Times New Roman" w:hAnsi="Arial" w:cs="Arial"/>
          <w:color w:val="000000"/>
          <w:sz w:val="24"/>
          <w:szCs w:val="24"/>
          <w:lang w:val="es-SV" w:eastAsia="es-SV"/>
        </w:rPr>
        <w:t>Yesenia</w:t>
      </w:r>
      <w:proofErr w:type="spellEnd"/>
      <w:r w:rsidRPr="004407A5">
        <w:rPr>
          <w:rFonts w:ascii="Arial" w:eastAsia="Times New Roman" w:hAnsi="Arial" w:cs="Arial"/>
          <w:color w:val="000000"/>
          <w:sz w:val="24"/>
          <w:szCs w:val="24"/>
          <w:lang w:val="es-SV" w:eastAsia="es-SV"/>
        </w:rPr>
        <w:t xml:space="preserve"> Martínez jefa de la Unidad de Adquisiciones y Contrataciones Institucionales, somete a consideración de este Concejo Municipal, la adjudicación de la empresa encargada de la Elaboración de la Carpeta Técnica de dicho proyecto; por lo que de conformidad al cuadro comparativo de ofertas, recomienda como oferta mejor evaluada</w:t>
      </w:r>
      <w:r>
        <w:rPr>
          <w:rFonts w:ascii="Arial" w:eastAsia="Times New Roman" w:hAnsi="Arial" w:cs="Arial"/>
          <w:color w:val="000000"/>
          <w:sz w:val="24"/>
          <w:szCs w:val="24"/>
          <w:lang w:val="es-SV" w:eastAsia="es-SV"/>
        </w:rPr>
        <w:t xml:space="preserve"> a</w:t>
      </w:r>
      <w:r w:rsidRPr="004407A5">
        <w:rPr>
          <w:rFonts w:ascii="Arial" w:eastAsia="Times New Roman" w:hAnsi="Arial" w:cs="Arial"/>
          <w:color w:val="000000"/>
          <w:sz w:val="24"/>
          <w:szCs w:val="24"/>
          <w:lang w:val="es-SV" w:eastAsia="es-SV"/>
        </w:rPr>
        <w:t>l</w:t>
      </w:r>
      <w:r>
        <w:rPr>
          <w:rFonts w:ascii="Arial" w:hAnsi="Arial" w:cs="Arial"/>
          <w:sz w:val="24"/>
          <w:szCs w:val="24"/>
        </w:rPr>
        <w:t>Ing. Samuel Arístides Maldonado Argueta</w:t>
      </w:r>
      <w:r w:rsidRPr="004407A5">
        <w:rPr>
          <w:rFonts w:ascii="Arial" w:eastAsia="Times New Roman" w:hAnsi="Arial" w:cs="Arial"/>
          <w:color w:val="000000"/>
          <w:sz w:val="24"/>
          <w:szCs w:val="24"/>
          <w:lang w:val="es-SV" w:eastAsia="es-SV"/>
        </w:rPr>
        <w:t>, con un monto total de la oferta del 4</w:t>
      </w:r>
      <w:r>
        <w:rPr>
          <w:rFonts w:ascii="Arial" w:eastAsia="Times New Roman" w:hAnsi="Arial" w:cs="Arial"/>
          <w:color w:val="000000"/>
          <w:sz w:val="24"/>
          <w:szCs w:val="24"/>
          <w:lang w:val="es-SV" w:eastAsia="es-SV"/>
        </w:rPr>
        <w:t>.5</w:t>
      </w:r>
      <w:r w:rsidRPr="004407A5">
        <w:rPr>
          <w:rFonts w:ascii="Arial" w:eastAsia="Times New Roman" w:hAnsi="Arial" w:cs="Arial"/>
          <w:color w:val="000000"/>
          <w:sz w:val="24"/>
          <w:szCs w:val="24"/>
          <w:lang w:val="es-SV" w:eastAsia="es-SV"/>
        </w:rPr>
        <w:t>% del monto total del proyecto; por lo que el Concejo</w:t>
      </w:r>
      <w:r>
        <w:rPr>
          <w:rFonts w:ascii="Arial" w:eastAsia="Times New Roman" w:hAnsi="Arial" w:cs="Arial"/>
          <w:color w:val="000000"/>
          <w:sz w:val="24"/>
          <w:szCs w:val="24"/>
          <w:lang w:val="es-SV" w:eastAsia="es-SV"/>
        </w:rPr>
        <w:t xml:space="preserve"> Municipal en consideración de dicha recomendación por parte de la Jefa UACI, </w:t>
      </w:r>
      <w:r>
        <w:rPr>
          <w:rFonts w:ascii="Arial" w:eastAsia="Times New Roman" w:hAnsi="Arial" w:cs="Arial"/>
          <w:b/>
          <w:color w:val="000000"/>
          <w:sz w:val="24"/>
          <w:szCs w:val="24"/>
          <w:lang w:val="es-SV" w:eastAsia="es-SV"/>
        </w:rPr>
        <w:t>ACUERDA: a)</w:t>
      </w:r>
      <w:r>
        <w:rPr>
          <w:rFonts w:ascii="Arial" w:eastAsia="Times New Roman" w:hAnsi="Arial" w:cs="Arial"/>
          <w:color w:val="000000"/>
          <w:sz w:val="24"/>
          <w:szCs w:val="24"/>
          <w:lang w:val="es-SV" w:eastAsia="es-SV"/>
        </w:rPr>
        <w:t xml:space="preserve"> Adjudicar la Elaboración de la Carpeta Técnica del </w:t>
      </w:r>
      <w:r>
        <w:rPr>
          <w:rFonts w:ascii="Arial" w:hAnsi="Arial" w:cs="Arial"/>
          <w:sz w:val="24"/>
          <w:szCs w:val="24"/>
        </w:rPr>
        <w:t xml:space="preserve">Proyecto: </w:t>
      </w:r>
      <w:r w:rsidRPr="004407A5">
        <w:rPr>
          <w:rFonts w:ascii="Arial" w:eastAsia="Times New Roman" w:hAnsi="Arial" w:cs="Arial"/>
          <w:b/>
          <w:color w:val="000000"/>
          <w:sz w:val="24"/>
          <w:szCs w:val="24"/>
          <w:lang w:val="es-SV" w:eastAsia="es-SV"/>
        </w:rPr>
        <w:t>RECONSTRUCCIÓN DEL MUELLE MUNICIPAL, SAN LUIS LA HERRADURA</w:t>
      </w:r>
      <w:r w:rsidRPr="004407A5">
        <w:rPr>
          <w:rFonts w:ascii="Arial" w:hAnsi="Arial" w:cs="Arial"/>
          <w:b/>
          <w:sz w:val="24"/>
          <w:szCs w:val="24"/>
        </w:rPr>
        <w:t>,</w:t>
      </w:r>
      <w:r w:rsidRPr="004407A5">
        <w:rPr>
          <w:rFonts w:ascii="Arial" w:hAnsi="Arial" w:cs="Arial"/>
          <w:b/>
          <w:sz w:val="24"/>
          <w:szCs w:val="24"/>
          <w:lang w:val="es-SV"/>
        </w:rPr>
        <w:t xml:space="preserve"> Departamento de La Paz</w:t>
      </w:r>
      <w:r>
        <w:rPr>
          <w:rFonts w:ascii="Arial" w:eastAsia="Times New Roman" w:hAnsi="Arial" w:cs="Arial"/>
          <w:color w:val="000000"/>
          <w:sz w:val="24"/>
          <w:szCs w:val="24"/>
          <w:lang w:val="es-SV" w:eastAsia="es-SV"/>
        </w:rPr>
        <w:t>; a</w:t>
      </w:r>
      <w:r w:rsidRPr="004407A5">
        <w:rPr>
          <w:rFonts w:ascii="Arial" w:eastAsia="Times New Roman" w:hAnsi="Arial" w:cs="Arial"/>
          <w:color w:val="000000"/>
          <w:sz w:val="24"/>
          <w:szCs w:val="24"/>
          <w:lang w:val="es-SV" w:eastAsia="es-SV"/>
        </w:rPr>
        <w:t>l</w:t>
      </w:r>
      <w:r>
        <w:rPr>
          <w:rFonts w:ascii="Arial" w:hAnsi="Arial" w:cs="Arial"/>
          <w:sz w:val="24"/>
          <w:szCs w:val="24"/>
        </w:rPr>
        <w:t>Ing. Samuel Arístides Maldonado Argueta</w:t>
      </w:r>
      <w:r w:rsidRPr="004407A5">
        <w:rPr>
          <w:rFonts w:ascii="Arial" w:eastAsia="Times New Roman" w:hAnsi="Arial" w:cs="Arial"/>
          <w:color w:val="000000"/>
          <w:sz w:val="24"/>
          <w:szCs w:val="24"/>
          <w:lang w:val="es-SV" w:eastAsia="es-SV"/>
        </w:rPr>
        <w:t>, con un monto total de la oferta del 4</w:t>
      </w:r>
      <w:r>
        <w:rPr>
          <w:rFonts w:ascii="Arial" w:eastAsia="Times New Roman" w:hAnsi="Arial" w:cs="Arial"/>
          <w:color w:val="000000"/>
          <w:sz w:val="24"/>
          <w:szCs w:val="24"/>
          <w:lang w:val="es-SV" w:eastAsia="es-SV"/>
        </w:rPr>
        <w:t>.5</w:t>
      </w:r>
      <w:r w:rsidRPr="004407A5">
        <w:rPr>
          <w:rFonts w:ascii="Arial" w:eastAsia="Times New Roman" w:hAnsi="Arial" w:cs="Arial"/>
          <w:color w:val="000000"/>
          <w:sz w:val="24"/>
          <w:szCs w:val="24"/>
          <w:lang w:val="es-SV" w:eastAsia="es-SV"/>
        </w:rPr>
        <w:t xml:space="preserve">% </w:t>
      </w:r>
      <w:r>
        <w:rPr>
          <w:rFonts w:ascii="Arial" w:eastAsia="Times New Roman" w:hAnsi="Arial" w:cs="Arial"/>
          <w:color w:val="000000"/>
          <w:sz w:val="24"/>
          <w:szCs w:val="24"/>
          <w:lang w:val="es-SV" w:eastAsia="es-SV"/>
        </w:rPr>
        <w:t>del monto total del proyecto;</w:t>
      </w:r>
      <w:r>
        <w:rPr>
          <w:rFonts w:ascii="Arial" w:hAnsi="Arial" w:cs="Arial"/>
          <w:b/>
          <w:sz w:val="24"/>
          <w:szCs w:val="24"/>
        </w:rPr>
        <w:t xml:space="preserve">b) </w:t>
      </w:r>
      <w:r>
        <w:rPr>
          <w:rFonts w:ascii="Arial" w:hAnsi="Arial" w:cs="Arial"/>
          <w:sz w:val="24"/>
          <w:szCs w:val="24"/>
        </w:rPr>
        <w:t xml:space="preserve">Nombrar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Asdrúbal Arévalo Villegas, jefe de proyectos.-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p>
    <w:p w:rsidR="00901AB7" w:rsidRPr="0082576C" w:rsidRDefault="00901AB7" w:rsidP="00901AB7">
      <w:pPr>
        <w:spacing w:after="0"/>
        <w:jc w:val="both"/>
        <w:rPr>
          <w:rFonts w:ascii="Arial" w:hAnsi="Arial" w:cs="Arial"/>
          <w:sz w:val="24"/>
          <w:szCs w:val="24"/>
        </w:rPr>
      </w:pPr>
      <w:r w:rsidRPr="004407A5">
        <w:rPr>
          <w:rFonts w:ascii="Arial" w:hAnsi="Arial" w:cs="Arial"/>
          <w:b/>
          <w:sz w:val="24"/>
          <w:szCs w:val="24"/>
        </w:rPr>
        <w:t xml:space="preserve">ACUERDO NUMERO </w:t>
      </w:r>
      <w:r>
        <w:rPr>
          <w:rFonts w:ascii="Arial" w:hAnsi="Arial" w:cs="Arial"/>
          <w:b/>
          <w:sz w:val="24"/>
          <w:szCs w:val="24"/>
        </w:rPr>
        <w:t>DOCE</w:t>
      </w:r>
      <w:r w:rsidRPr="004407A5">
        <w:rPr>
          <w:rFonts w:ascii="Arial" w:hAnsi="Arial" w:cs="Arial"/>
          <w:b/>
          <w:sz w:val="24"/>
          <w:szCs w:val="24"/>
        </w:rPr>
        <w:t>:</w:t>
      </w:r>
      <w:r w:rsidRPr="004407A5">
        <w:rPr>
          <w:rFonts w:ascii="Arial" w:hAnsi="Arial" w:cs="Arial"/>
          <w:sz w:val="24"/>
          <w:szCs w:val="24"/>
        </w:rPr>
        <w:t xml:space="preserve"> El Concejo Municipal de la Villa San Luis La Herradura Departamento de la Paz en uso de sus facultades legales que le confiere el Código Municipal, y considerando </w:t>
      </w:r>
      <w:r w:rsidRPr="004407A5">
        <w:rPr>
          <w:rFonts w:ascii="Arial" w:hAnsi="Arial" w:cs="Arial"/>
          <w:b/>
          <w:sz w:val="24"/>
          <w:szCs w:val="24"/>
        </w:rPr>
        <w:t>I-</w:t>
      </w:r>
      <w:r w:rsidRPr="004407A5">
        <w:rPr>
          <w:rFonts w:ascii="Arial" w:hAnsi="Arial" w:cs="Arial"/>
          <w:sz w:val="24"/>
          <w:szCs w:val="24"/>
        </w:rPr>
        <w:t xml:space="preserve"> que según Acuerdo Municipal Número </w:t>
      </w:r>
      <w:r>
        <w:rPr>
          <w:rFonts w:ascii="Arial" w:hAnsi="Arial" w:cs="Arial"/>
          <w:sz w:val="24"/>
          <w:szCs w:val="24"/>
        </w:rPr>
        <w:t>Cuatro</w:t>
      </w:r>
      <w:r w:rsidRPr="004407A5">
        <w:rPr>
          <w:rFonts w:ascii="Arial" w:hAnsi="Arial" w:cs="Arial"/>
          <w:sz w:val="24"/>
          <w:szCs w:val="24"/>
        </w:rPr>
        <w:t>, del Acta Número Nueve, del presente libro, se aprobó los Términos de Referencia para la contratación de un profesional o empresa, encargada de la realización de la</w:t>
      </w:r>
      <w:r>
        <w:rPr>
          <w:rFonts w:ascii="Arial" w:hAnsi="Arial" w:cs="Arial"/>
          <w:sz w:val="24"/>
          <w:szCs w:val="24"/>
        </w:rPr>
        <w:t>s</w:t>
      </w:r>
      <w:r w:rsidRPr="004407A5">
        <w:rPr>
          <w:rFonts w:ascii="Arial" w:hAnsi="Arial" w:cs="Arial"/>
          <w:sz w:val="24"/>
          <w:szCs w:val="24"/>
        </w:rPr>
        <w:t xml:space="preserve"> Carpeta</w:t>
      </w:r>
      <w:r>
        <w:rPr>
          <w:rFonts w:ascii="Arial" w:hAnsi="Arial" w:cs="Arial"/>
          <w:sz w:val="24"/>
          <w:szCs w:val="24"/>
        </w:rPr>
        <w:t>s</w:t>
      </w:r>
      <w:r w:rsidRPr="004407A5">
        <w:rPr>
          <w:rFonts w:ascii="Arial" w:hAnsi="Arial" w:cs="Arial"/>
          <w:sz w:val="24"/>
          <w:szCs w:val="24"/>
        </w:rPr>
        <w:t xml:space="preserve"> Técnica</w:t>
      </w:r>
      <w:r>
        <w:rPr>
          <w:rFonts w:ascii="Arial" w:hAnsi="Arial" w:cs="Arial"/>
          <w:sz w:val="24"/>
          <w:szCs w:val="24"/>
        </w:rPr>
        <w:t>s</w:t>
      </w:r>
      <w:r w:rsidRPr="004407A5">
        <w:rPr>
          <w:rFonts w:ascii="Arial" w:hAnsi="Arial" w:cs="Arial"/>
          <w:sz w:val="24"/>
          <w:szCs w:val="24"/>
        </w:rPr>
        <w:t xml:space="preserve"> </w:t>
      </w:r>
      <w:proofErr w:type="spellStart"/>
      <w:r w:rsidRPr="004407A5">
        <w:rPr>
          <w:rFonts w:ascii="Arial" w:hAnsi="Arial" w:cs="Arial"/>
          <w:sz w:val="24"/>
          <w:szCs w:val="24"/>
        </w:rPr>
        <w:t>del</w:t>
      </w:r>
      <w:r>
        <w:rPr>
          <w:rFonts w:ascii="Arial" w:hAnsi="Arial" w:cs="Arial"/>
          <w:sz w:val="24"/>
          <w:szCs w:val="24"/>
        </w:rPr>
        <w:t>os</w:t>
      </w:r>
      <w:proofErr w:type="spellEnd"/>
      <w:r w:rsidRPr="004407A5">
        <w:rPr>
          <w:rFonts w:ascii="Arial" w:hAnsi="Arial" w:cs="Arial"/>
          <w:sz w:val="24"/>
          <w:szCs w:val="24"/>
        </w:rPr>
        <w:t xml:space="preserve"> Proyecto</w:t>
      </w:r>
      <w:r>
        <w:rPr>
          <w:rFonts w:ascii="Arial" w:hAnsi="Arial" w:cs="Arial"/>
          <w:sz w:val="24"/>
          <w:szCs w:val="24"/>
        </w:rPr>
        <w:t>s</w:t>
      </w:r>
      <w:r w:rsidRPr="004407A5">
        <w:rPr>
          <w:rFonts w:ascii="Arial" w:hAnsi="Arial" w:cs="Arial"/>
          <w:sz w:val="24"/>
          <w:szCs w:val="24"/>
        </w:rPr>
        <w:t xml:space="preserve">: </w:t>
      </w:r>
      <w:r>
        <w:rPr>
          <w:rFonts w:ascii="Arial" w:hAnsi="Arial" w:cs="Arial"/>
          <w:sz w:val="24"/>
          <w:szCs w:val="24"/>
        </w:rPr>
        <w:t>1- Pavimentación con Mezcla Asfáltica de Calle Principal del Cantón El Chingo; 2- Pavimentación</w:t>
      </w:r>
      <w:r w:rsidR="004D10DE">
        <w:rPr>
          <w:rFonts w:ascii="Arial" w:hAnsi="Arial" w:cs="Arial"/>
          <w:sz w:val="24"/>
          <w:szCs w:val="24"/>
        </w:rPr>
        <w:t xml:space="preserve"> </w:t>
      </w:r>
      <w:r>
        <w:rPr>
          <w:rFonts w:ascii="Arial" w:hAnsi="Arial" w:cs="Arial"/>
          <w:sz w:val="24"/>
          <w:szCs w:val="24"/>
        </w:rPr>
        <w:t xml:space="preserve">con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3- Pavimentación</w:t>
      </w:r>
      <w:r w:rsidR="004D10DE">
        <w:rPr>
          <w:rFonts w:ascii="Arial" w:hAnsi="Arial" w:cs="Arial"/>
          <w:sz w:val="24"/>
          <w:szCs w:val="24"/>
        </w:rPr>
        <w:t xml:space="preserve"> </w:t>
      </w:r>
      <w:r>
        <w:rPr>
          <w:rFonts w:ascii="Arial" w:hAnsi="Arial" w:cs="Arial"/>
          <w:sz w:val="24"/>
          <w:szCs w:val="24"/>
        </w:rPr>
        <w:t xml:space="preserve">con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w:t>
      </w:r>
      <w:r w:rsidRPr="004C4B1E">
        <w:rPr>
          <w:rFonts w:ascii="Arial" w:eastAsia="Times New Roman" w:hAnsi="Arial" w:cs="Arial"/>
          <w:color w:val="000000"/>
          <w:sz w:val="24"/>
          <w:szCs w:val="24"/>
          <w:lang w:val="es-SV" w:eastAsia="es-SV"/>
        </w:rPr>
        <w:t>Villa San Luis La Herradura</w:t>
      </w:r>
      <w:r w:rsidRPr="004C4B1E">
        <w:rPr>
          <w:rFonts w:ascii="Arial" w:hAnsi="Arial" w:cs="Arial"/>
          <w:sz w:val="24"/>
          <w:szCs w:val="24"/>
        </w:rPr>
        <w:t>,</w:t>
      </w:r>
      <w:r w:rsidRPr="004C4B1E">
        <w:rPr>
          <w:rFonts w:ascii="Arial" w:hAnsi="Arial" w:cs="Arial"/>
          <w:sz w:val="24"/>
          <w:szCs w:val="24"/>
          <w:lang w:val="es-SV"/>
        </w:rPr>
        <w:t xml:space="preserve"> Departamento de La Paz</w:t>
      </w:r>
      <w:r w:rsidRPr="004407A5">
        <w:rPr>
          <w:rFonts w:ascii="Arial" w:eastAsia="Times New Roman" w:hAnsi="Arial" w:cs="Arial"/>
          <w:color w:val="000000"/>
          <w:sz w:val="24"/>
          <w:szCs w:val="24"/>
          <w:lang w:val="es-SV" w:eastAsia="es-SV"/>
        </w:rPr>
        <w:t xml:space="preserve">; </w:t>
      </w:r>
      <w:r w:rsidRPr="004407A5">
        <w:rPr>
          <w:rFonts w:ascii="Arial" w:eastAsia="Times New Roman" w:hAnsi="Arial" w:cs="Arial"/>
          <w:b/>
          <w:color w:val="000000"/>
          <w:sz w:val="24"/>
          <w:szCs w:val="24"/>
          <w:lang w:val="es-SV" w:eastAsia="es-SV"/>
        </w:rPr>
        <w:t>II-</w:t>
      </w:r>
      <w:r w:rsidRPr="004407A5">
        <w:rPr>
          <w:rFonts w:ascii="Arial" w:eastAsia="Times New Roman" w:hAnsi="Arial" w:cs="Arial"/>
          <w:color w:val="000000"/>
          <w:sz w:val="24"/>
          <w:szCs w:val="24"/>
          <w:lang w:val="es-SV" w:eastAsia="es-SV"/>
        </w:rPr>
        <w:t xml:space="preserve"> que este día la Licda. Claudia </w:t>
      </w:r>
      <w:proofErr w:type="spellStart"/>
      <w:r w:rsidRPr="004407A5">
        <w:rPr>
          <w:rFonts w:ascii="Arial" w:eastAsia="Times New Roman" w:hAnsi="Arial" w:cs="Arial"/>
          <w:color w:val="000000"/>
          <w:sz w:val="24"/>
          <w:szCs w:val="24"/>
          <w:lang w:val="es-SV" w:eastAsia="es-SV"/>
        </w:rPr>
        <w:t>Yesenia</w:t>
      </w:r>
      <w:proofErr w:type="spellEnd"/>
      <w:r w:rsidRPr="004407A5">
        <w:rPr>
          <w:rFonts w:ascii="Arial" w:eastAsia="Times New Roman" w:hAnsi="Arial" w:cs="Arial"/>
          <w:color w:val="000000"/>
          <w:sz w:val="24"/>
          <w:szCs w:val="24"/>
          <w:lang w:val="es-SV" w:eastAsia="es-SV"/>
        </w:rPr>
        <w:t xml:space="preserve"> Martínez jefa de la Unidad de Adquisiciones y Contrataciones Institucionales, somete a consideración de este Concejo Municipal, la adjudicación de la empresa encargada de la Elaboración de la</w:t>
      </w:r>
      <w:r>
        <w:rPr>
          <w:rFonts w:ascii="Arial" w:eastAsia="Times New Roman" w:hAnsi="Arial" w:cs="Arial"/>
          <w:color w:val="000000"/>
          <w:sz w:val="24"/>
          <w:szCs w:val="24"/>
          <w:lang w:val="es-SV" w:eastAsia="es-SV"/>
        </w:rPr>
        <w:t>s</w:t>
      </w:r>
      <w:r w:rsidRPr="004407A5">
        <w:rPr>
          <w:rFonts w:ascii="Arial" w:eastAsia="Times New Roman" w:hAnsi="Arial" w:cs="Arial"/>
          <w:color w:val="000000"/>
          <w:sz w:val="24"/>
          <w:szCs w:val="24"/>
          <w:lang w:val="es-SV" w:eastAsia="es-SV"/>
        </w:rPr>
        <w:t xml:space="preserve"> Carpeta</w:t>
      </w:r>
      <w:r>
        <w:rPr>
          <w:rFonts w:ascii="Arial" w:eastAsia="Times New Roman" w:hAnsi="Arial" w:cs="Arial"/>
          <w:color w:val="000000"/>
          <w:sz w:val="24"/>
          <w:szCs w:val="24"/>
          <w:lang w:val="es-SV" w:eastAsia="es-SV"/>
        </w:rPr>
        <w:t>s</w:t>
      </w:r>
      <w:r w:rsidRPr="004407A5">
        <w:rPr>
          <w:rFonts w:ascii="Arial" w:eastAsia="Times New Roman" w:hAnsi="Arial" w:cs="Arial"/>
          <w:color w:val="000000"/>
          <w:sz w:val="24"/>
          <w:szCs w:val="24"/>
          <w:lang w:val="es-SV" w:eastAsia="es-SV"/>
        </w:rPr>
        <w:t xml:space="preserve"> Técnica</w:t>
      </w:r>
      <w:r>
        <w:rPr>
          <w:rFonts w:ascii="Arial" w:eastAsia="Times New Roman" w:hAnsi="Arial" w:cs="Arial"/>
          <w:color w:val="000000"/>
          <w:sz w:val="24"/>
          <w:szCs w:val="24"/>
          <w:lang w:val="es-SV" w:eastAsia="es-SV"/>
        </w:rPr>
        <w:t>s</w:t>
      </w:r>
      <w:r w:rsidRPr="004407A5">
        <w:rPr>
          <w:rFonts w:ascii="Arial" w:eastAsia="Times New Roman" w:hAnsi="Arial" w:cs="Arial"/>
          <w:color w:val="000000"/>
          <w:sz w:val="24"/>
          <w:szCs w:val="24"/>
          <w:lang w:val="es-SV" w:eastAsia="es-SV"/>
        </w:rPr>
        <w:t xml:space="preserve"> de dicho proyecto; por lo que de conformidad al cuadro comparativo de ofertas, recomienda como oferta mejor evaluada</w:t>
      </w:r>
      <w:r>
        <w:rPr>
          <w:rFonts w:ascii="Arial" w:eastAsia="Times New Roman" w:hAnsi="Arial" w:cs="Arial"/>
          <w:color w:val="000000"/>
          <w:sz w:val="24"/>
          <w:szCs w:val="24"/>
          <w:lang w:val="es-SV" w:eastAsia="es-SV"/>
        </w:rPr>
        <w:t xml:space="preserve"> a la empresa </w:t>
      </w:r>
      <w:r>
        <w:rPr>
          <w:rFonts w:ascii="Arial" w:hAnsi="Arial" w:cs="Arial"/>
          <w:sz w:val="24"/>
          <w:szCs w:val="24"/>
        </w:rPr>
        <w:t>Ingenieros Durán S.A. de C. V.</w:t>
      </w:r>
      <w:r w:rsidRPr="004407A5">
        <w:rPr>
          <w:rFonts w:ascii="Arial" w:eastAsia="Times New Roman" w:hAnsi="Arial" w:cs="Arial"/>
          <w:color w:val="000000"/>
          <w:sz w:val="24"/>
          <w:szCs w:val="24"/>
          <w:lang w:val="es-SV" w:eastAsia="es-SV"/>
        </w:rPr>
        <w:t>, con un monto total de la oferta de</w:t>
      </w:r>
      <w:r>
        <w:rPr>
          <w:rFonts w:ascii="Arial" w:eastAsia="Times New Roman" w:hAnsi="Arial" w:cs="Arial"/>
          <w:color w:val="000000"/>
          <w:sz w:val="24"/>
          <w:szCs w:val="24"/>
          <w:lang w:val="es-SV" w:eastAsia="es-SV"/>
        </w:rPr>
        <w:t xml:space="preserve"> 3</w:t>
      </w:r>
      <w:r w:rsidRPr="004407A5">
        <w:rPr>
          <w:rFonts w:ascii="Arial" w:eastAsia="Times New Roman" w:hAnsi="Arial" w:cs="Arial"/>
          <w:color w:val="000000"/>
          <w:sz w:val="24"/>
          <w:szCs w:val="24"/>
          <w:lang w:val="es-SV" w:eastAsia="es-SV"/>
        </w:rPr>
        <w:t>% del monto total del proyecto; por lo que el Concejo</w:t>
      </w:r>
      <w:r>
        <w:rPr>
          <w:rFonts w:ascii="Arial" w:eastAsia="Times New Roman" w:hAnsi="Arial" w:cs="Arial"/>
          <w:color w:val="000000"/>
          <w:sz w:val="24"/>
          <w:szCs w:val="24"/>
          <w:lang w:val="es-SV" w:eastAsia="es-SV"/>
        </w:rPr>
        <w:t xml:space="preserve"> Municipal en consideración de dicha recomendación por parte de la Jefa UACI, </w:t>
      </w:r>
      <w:r>
        <w:rPr>
          <w:rFonts w:ascii="Arial" w:eastAsia="Times New Roman" w:hAnsi="Arial" w:cs="Arial"/>
          <w:b/>
          <w:color w:val="000000"/>
          <w:sz w:val="24"/>
          <w:szCs w:val="24"/>
          <w:lang w:val="es-SV" w:eastAsia="es-SV"/>
        </w:rPr>
        <w:t>ACUERDA: a)</w:t>
      </w:r>
      <w:r>
        <w:rPr>
          <w:rFonts w:ascii="Arial" w:eastAsia="Times New Roman" w:hAnsi="Arial" w:cs="Arial"/>
          <w:color w:val="000000"/>
          <w:sz w:val="24"/>
          <w:szCs w:val="24"/>
          <w:lang w:val="es-SV" w:eastAsia="es-SV"/>
        </w:rPr>
        <w:t xml:space="preserve"> Adjudicar la Elaboración de </w:t>
      </w:r>
      <w:r w:rsidRPr="004407A5">
        <w:rPr>
          <w:rFonts w:ascii="Arial" w:hAnsi="Arial" w:cs="Arial"/>
          <w:sz w:val="24"/>
          <w:szCs w:val="24"/>
        </w:rPr>
        <w:t>la</w:t>
      </w:r>
      <w:r>
        <w:rPr>
          <w:rFonts w:ascii="Arial" w:hAnsi="Arial" w:cs="Arial"/>
          <w:sz w:val="24"/>
          <w:szCs w:val="24"/>
        </w:rPr>
        <w:t>s</w:t>
      </w:r>
      <w:r w:rsidRPr="004407A5">
        <w:rPr>
          <w:rFonts w:ascii="Arial" w:hAnsi="Arial" w:cs="Arial"/>
          <w:sz w:val="24"/>
          <w:szCs w:val="24"/>
        </w:rPr>
        <w:t xml:space="preserve"> Carpeta</w:t>
      </w:r>
      <w:r>
        <w:rPr>
          <w:rFonts w:ascii="Arial" w:hAnsi="Arial" w:cs="Arial"/>
          <w:sz w:val="24"/>
          <w:szCs w:val="24"/>
        </w:rPr>
        <w:t>s</w:t>
      </w:r>
      <w:r w:rsidRPr="004407A5">
        <w:rPr>
          <w:rFonts w:ascii="Arial" w:hAnsi="Arial" w:cs="Arial"/>
          <w:sz w:val="24"/>
          <w:szCs w:val="24"/>
        </w:rPr>
        <w:t xml:space="preserve"> Técnica</w:t>
      </w:r>
      <w:r>
        <w:rPr>
          <w:rFonts w:ascii="Arial" w:hAnsi="Arial" w:cs="Arial"/>
          <w:sz w:val="24"/>
          <w:szCs w:val="24"/>
        </w:rPr>
        <w:t>s</w:t>
      </w:r>
      <w:r w:rsidRPr="004407A5">
        <w:rPr>
          <w:rFonts w:ascii="Arial" w:hAnsi="Arial" w:cs="Arial"/>
          <w:sz w:val="24"/>
          <w:szCs w:val="24"/>
        </w:rPr>
        <w:t xml:space="preserve"> </w:t>
      </w:r>
      <w:proofErr w:type="spellStart"/>
      <w:r w:rsidRPr="004407A5">
        <w:rPr>
          <w:rFonts w:ascii="Arial" w:hAnsi="Arial" w:cs="Arial"/>
          <w:sz w:val="24"/>
          <w:szCs w:val="24"/>
        </w:rPr>
        <w:t>del</w:t>
      </w:r>
      <w:r>
        <w:rPr>
          <w:rFonts w:ascii="Arial" w:hAnsi="Arial" w:cs="Arial"/>
          <w:sz w:val="24"/>
          <w:szCs w:val="24"/>
        </w:rPr>
        <w:t>os</w:t>
      </w:r>
      <w:proofErr w:type="spellEnd"/>
      <w:r w:rsidRPr="004407A5">
        <w:rPr>
          <w:rFonts w:ascii="Arial" w:hAnsi="Arial" w:cs="Arial"/>
          <w:sz w:val="24"/>
          <w:szCs w:val="24"/>
        </w:rPr>
        <w:t xml:space="preserve"> Proyecto</w:t>
      </w:r>
      <w:r>
        <w:rPr>
          <w:rFonts w:ascii="Arial" w:hAnsi="Arial" w:cs="Arial"/>
          <w:sz w:val="24"/>
          <w:szCs w:val="24"/>
        </w:rPr>
        <w:t>s</w:t>
      </w:r>
      <w:r w:rsidRPr="004407A5">
        <w:rPr>
          <w:rFonts w:ascii="Arial" w:hAnsi="Arial" w:cs="Arial"/>
          <w:sz w:val="24"/>
          <w:szCs w:val="24"/>
        </w:rPr>
        <w:t xml:space="preserve">: </w:t>
      </w:r>
      <w:r>
        <w:rPr>
          <w:rFonts w:ascii="Arial" w:hAnsi="Arial" w:cs="Arial"/>
          <w:sz w:val="24"/>
          <w:szCs w:val="24"/>
        </w:rPr>
        <w:t>1- Pavimentación con Mezcla Asfáltica de Calle Principal del Cantón El Chingo; 2- Pavimentación</w:t>
      </w:r>
      <w:r w:rsidR="00375041">
        <w:rPr>
          <w:rFonts w:ascii="Arial" w:hAnsi="Arial" w:cs="Arial"/>
          <w:sz w:val="24"/>
          <w:szCs w:val="24"/>
        </w:rPr>
        <w:t xml:space="preserve"> </w:t>
      </w:r>
      <w:r>
        <w:rPr>
          <w:rFonts w:ascii="Arial" w:hAnsi="Arial" w:cs="Arial"/>
          <w:sz w:val="24"/>
          <w:szCs w:val="24"/>
        </w:rPr>
        <w:t xml:space="preserve">con Mezcla Asfáltica de Calle Principal de Caserío El </w:t>
      </w:r>
      <w:proofErr w:type="spellStart"/>
      <w:r>
        <w:rPr>
          <w:rFonts w:ascii="Arial" w:hAnsi="Arial" w:cs="Arial"/>
          <w:sz w:val="24"/>
          <w:szCs w:val="24"/>
        </w:rPr>
        <w:t>Salamar</w:t>
      </w:r>
      <w:proofErr w:type="spellEnd"/>
      <w:r>
        <w:rPr>
          <w:rFonts w:ascii="Arial" w:hAnsi="Arial" w:cs="Arial"/>
          <w:sz w:val="24"/>
          <w:szCs w:val="24"/>
        </w:rPr>
        <w:t>; 3- Pavimentación</w:t>
      </w:r>
      <w:r w:rsidR="00375041">
        <w:rPr>
          <w:rFonts w:ascii="Arial" w:hAnsi="Arial" w:cs="Arial"/>
          <w:sz w:val="24"/>
          <w:szCs w:val="24"/>
        </w:rPr>
        <w:t xml:space="preserve"> </w:t>
      </w:r>
      <w:r>
        <w:rPr>
          <w:rFonts w:ascii="Arial" w:hAnsi="Arial" w:cs="Arial"/>
          <w:sz w:val="24"/>
          <w:szCs w:val="24"/>
        </w:rPr>
        <w:t xml:space="preserve">con Mezcla Asfáltica de Calle Principal de Caserío El </w:t>
      </w:r>
      <w:proofErr w:type="spellStart"/>
      <w:r>
        <w:rPr>
          <w:rFonts w:ascii="Arial" w:hAnsi="Arial" w:cs="Arial"/>
          <w:sz w:val="24"/>
          <w:szCs w:val="24"/>
        </w:rPr>
        <w:t>Chichima</w:t>
      </w:r>
      <w:proofErr w:type="spellEnd"/>
      <w:r>
        <w:rPr>
          <w:rFonts w:ascii="Arial" w:hAnsi="Arial" w:cs="Arial"/>
          <w:sz w:val="24"/>
          <w:szCs w:val="24"/>
        </w:rPr>
        <w:t xml:space="preserve"> hacia Cantón El Escobal,</w:t>
      </w:r>
      <w:r w:rsidRPr="004C4B1E">
        <w:rPr>
          <w:rFonts w:ascii="Arial" w:eastAsia="Times New Roman" w:hAnsi="Arial" w:cs="Arial"/>
          <w:color w:val="000000"/>
          <w:sz w:val="24"/>
          <w:szCs w:val="24"/>
          <w:lang w:val="es-SV" w:eastAsia="es-SV"/>
        </w:rPr>
        <w:t>Villa San Luis La Herradura</w:t>
      </w:r>
      <w:r w:rsidRPr="004C4B1E">
        <w:rPr>
          <w:rFonts w:ascii="Arial" w:hAnsi="Arial" w:cs="Arial"/>
          <w:sz w:val="24"/>
          <w:szCs w:val="24"/>
        </w:rPr>
        <w:t>,</w:t>
      </w:r>
      <w:r w:rsidRPr="004C4B1E">
        <w:rPr>
          <w:rFonts w:ascii="Arial" w:hAnsi="Arial" w:cs="Arial"/>
          <w:sz w:val="24"/>
          <w:szCs w:val="24"/>
          <w:lang w:val="es-SV"/>
        </w:rPr>
        <w:t xml:space="preserve"> Departamento de La Paz</w:t>
      </w:r>
      <w:r>
        <w:rPr>
          <w:rFonts w:ascii="Arial" w:eastAsia="Times New Roman" w:hAnsi="Arial" w:cs="Arial"/>
          <w:color w:val="000000"/>
          <w:sz w:val="24"/>
          <w:szCs w:val="24"/>
          <w:lang w:val="es-SV" w:eastAsia="es-SV"/>
        </w:rPr>
        <w:t xml:space="preserve">; a la empresa </w:t>
      </w:r>
      <w:r>
        <w:rPr>
          <w:rFonts w:ascii="Arial" w:hAnsi="Arial" w:cs="Arial"/>
          <w:sz w:val="24"/>
          <w:szCs w:val="24"/>
        </w:rPr>
        <w:t>Ingenieros Durán S.A. de C. V.</w:t>
      </w:r>
      <w:r w:rsidRPr="004407A5">
        <w:rPr>
          <w:rFonts w:ascii="Arial" w:eastAsia="Times New Roman" w:hAnsi="Arial" w:cs="Arial"/>
          <w:color w:val="000000"/>
          <w:sz w:val="24"/>
          <w:szCs w:val="24"/>
          <w:lang w:val="es-SV" w:eastAsia="es-SV"/>
        </w:rPr>
        <w:t xml:space="preserve">, </w:t>
      </w:r>
      <w:r w:rsidRPr="004407A5">
        <w:rPr>
          <w:rFonts w:ascii="Arial" w:eastAsia="Times New Roman" w:hAnsi="Arial" w:cs="Arial"/>
          <w:color w:val="000000"/>
          <w:sz w:val="24"/>
          <w:szCs w:val="24"/>
          <w:lang w:val="es-SV" w:eastAsia="es-SV"/>
        </w:rPr>
        <w:lastRenderedPageBreak/>
        <w:t>con un monto total de la oferta de</w:t>
      </w:r>
      <w:r>
        <w:rPr>
          <w:rFonts w:ascii="Arial" w:eastAsia="Times New Roman" w:hAnsi="Arial" w:cs="Arial"/>
          <w:color w:val="000000"/>
          <w:sz w:val="24"/>
          <w:szCs w:val="24"/>
          <w:lang w:val="es-SV" w:eastAsia="es-SV"/>
        </w:rPr>
        <w:t xml:space="preserve"> 3</w:t>
      </w:r>
      <w:r w:rsidRPr="004407A5">
        <w:rPr>
          <w:rFonts w:ascii="Arial" w:eastAsia="Times New Roman" w:hAnsi="Arial" w:cs="Arial"/>
          <w:color w:val="000000"/>
          <w:sz w:val="24"/>
          <w:szCs w:val="24"/>
          <w:lang w:val="es-SV" w:eastAsia="es-SV"/>
        </w:rPr>
        <w:t xml:space="preserve">% </w:t>
      </w:r>
      <w:r>
        <w:rPr>
          <w:rFonts w:ascii="Arial" w:eastAsia="Times New Roman" w:hAnsi="Arial" w:cs="Arial"/>
          <w:color w:val="000000"/>
          <w:sz w:val="24"/>
          <w:szCs w:val="24"/>
          <w:lang w:val="es-SV" w:eastAsia="es-SV"/>
        </w:rPr>
        <w:t>del monto total del proyecto;</w:t>
      </w:r>
      <w:r>
        <w:rPr>
          <w:rFonts w:ascii="Arial" w:hAnsi="Arial" w:cs="Arial"/>
          <w:b/>
          <w:sz w:val="24"/>
          <w:szCs w:val="24"/>
        </w:rPr>
        <w:t xml:space="preserve">b) </w:t>
      </w:r>
      <w:r>
        <w:rPr>
          <w:rFonts w:ascii="Arial" w:hAnsi="Arial" w:cs="Arial"/>
          <w:sz w:val="24"/>
          <w:szCs w:val="24"/>
        </w:rPr>
        <w:t xml:space="preserve">Nombrar como administrador de contrato u órdenes de compra </w:t>
      </w:r>
      <w:r w:rsidRPr="006F6505">
        <w:rPr>
          <w:rFonts w:ascii="Arial" w:hAnsi="Arial" w:cs="Arial"/>
          <w:sz w:val="24"/>
          <w:szCs w:val="24"/>
        </w:rPr>
        <w:t xml:space="preserve">al </w:t>
      </w:r>
      <w:r>
        <w:rPr>
          <w:rFonts w:ascii="Arial" w:hAnsi="Arial" w:cs="Arial"/>
          <w:sz w:val="24"/>
          <w:szCs w:val="24"/>
        </w:rPr>
        <w:t xml:space="preserve">Arquitecto Wilber Asdrúbal Arévalo Villegas, jefe de proyectos.- </w:t>
      </w:r>
      <w:r w:rsidRPr="006F6505">
        <w:rPr>
          <w:rFonts w:ascii="Arial" w:eastAsia="Arial Unicode MS" w:hAnsi="Arial" w:cs="Arial"/>
          <w:sz w:val="24"/>
          <w:szCs w:val="24"/>
        </w:rPr>
        <w:t>Certifíquese y Notifíquese.-</w:t>
      </w:r>
      <w:r>
        <w:rPr>
          <w:rFonts w:ascii="Arial" w:eastAsia="Arial Unicode MS" w:hAnsi="Arial" w:cs="Arial"/>
          <w:sz w:val="24"/>
          <w:szCs w:val="24"/>
        </w:rPr>
        <w:t xml:space="preserve"> ////////////</w:t>
      </w:r>
    </w:p>
    <w:bookmarkEnd w:id="0"/>
    <w:bookmarkEnd w:id="1"/>
    <w:bookmarkEnd w:id="2"/>
    <w:p w:rsidR="00901AB7" w:rsidRPr="006F6505" w:rsidRDefault="00901AB7" w:rsidP="00901AB7">
      <w:pPr>
        <w:spacing w:after="0"/>
        <w:jc w:val="both"/>
        <w:rPr>
          <w:rFonts w:ascii="Arial" w:hAnsi="Arial" w:cs="Arial"/>
          <w:sz w:val="24"/>
          <w:szCs w:val="24"/>
        </w:rPr>
      </w:pPr>
      <w:r w:rsidRPr="006F6505">
        <w:rPr>
          <w:rFonts w:ascii="Arial" w:hAnsi="Arial" w:cs="Arial"/>
          <w:sz w:val="24"/>
          <w:szCs w:val="24"/>
        </w:rPr>
        <w:t>Y no habiendo más que hacer constar se da por terminada la presente acta que firmamos.////////////////////////////////////////////////////////////////////////////////////////////////////////////////////</w:t>
      </w:r>
    </w:p>
    <w:p w:rsidR="00901AB7" w:rsidRDefault="00901AB7" w:rsidP="00901AB7">
      <w:pPr>
        <w:spacing w:after="0"/>
        <w:jc w:val="both"/>
        <w:rPr>
          <w:rFonts w:ascii="Arial" w:hAnsi="Arial" w:cs="Arial"/>
          <w:sz w:val="24"/>
          <w:szCs w:val="24"/>
        </w:rPr>
      </w:pPr>
    </w:p>
    <w:p w:rsidR="00901AB7" w:rsidRDefault="00901AB7" w:rsidP="00901AB7">
      <w:pPr>
        <w:spacing w:after="0"/>
        <w:jc w:val="both"/>
        <w:rPr>
          <w:rFonts w:ascii="Arial" w:hAnsi="Arial" w:cs="Arial"/>
          <w:sz w:val="24"/>
          <w:szCs w:val="24"/>
        </w:rPr>
      </w:pPr>
    </w:p>
    <w:p w:rsidR="00901AB7" w:rsidRDefault="00901AB7" w:rsidP="00901AB7">
      <w:pPr>
        <w:autoSpaceDE w:val="0"/>
        <w:autoSpaceDN w:val="0"/>
        <w:adjustRightInd w:val="0"/>
        <w:spacing w:after="0"/>
        <w:jc w:val="center"/>
        <w:rPr>
          <w:rFonts w:ascii="Arial" w:hAnsi="Arial" w:cs="Arial"/>
          <w:sz w:val="24"/>
          <w:szCs w:val="24"/>
        </w:rPr>
      </w:pPr>
    </w:p>
    <w:p w:rsidR="00901AB7" w:rsidRDefault="00901AB7" w:rsidP="00901AB7">
      <w:pPr>
        <w:autoSpaceDE w:val="0"/>
        <w:autoSpaceDN w:val="0"/>
        <w:adjustRightInd w:val="0"/>
        <w:spacing w:after="0"/>
        <w:jc w:val="center"/>
        <w:rPr>
          <w:rFonts w:ascii="Arial" w:hAnsi="Arial" w:cs="Arial"/>
          <w:sz w:val="24"/>
          <w:szCs w:val="24"/>
        </w:rPr>
      </w:pPr>
    </w:p>
    <w:p w:rsidR="00901AB7" w:rsidRPr="006F6505" w:rsidRDefault="00901AB7" w:rsidP="00901AB7">
      <w:pPr>
        <w:autoSpaceDE w:val="0"/>
        <w:autoSpaceDN w:val="0"/>
        <w:adjustRightInd w:val="0"/>
        <w:spacing w:after="0"/>
        <w:jc w:val="center"/>
        <w:rPr>
          <w:rFonts w:ascii="Arial" w:hAnsi="Arial" w:cs="Arial"/>
          <w:sz w:val="24"/>
          <w:szCs w:val="24"/>
        </w:rPr>
      </w:pPr>
      <w:r w:rsidRPr="006F6505">
        <w:rPr>
          <w:rFonts w:ascii="Arial" w:hAnsi="Arial" w:cs="Arial"/>
          <w:sz w:val="24"/>
          <w:szCs w:val="24"/>
        </w:rPr>
        <w:t>Napoleón Armando Iraheta Jirón.</w:t>
      </w:r>
    </w:p>
    <w:p w:rsidR="00901AB7" w:rsidRPr="006F6505" w:rsidRDefault="00901AB7" w:rsidP="00901AB7">
      <w:pPr>
        <w:autoSpaceDE w:val="0"/>
        <w:autoSpaceDN w:val="0"/>
        <w:adjustRightInd w:val="0"/>
        <w:spacing w:after="0"/>
        <w:jc w:val="center"/>
        <w:rPr>
          <w:rFonts w:ascii="Arial" w:hAnsi="Arial" w:cs="Arial"/>
          <w:sz w:val="24"/>
          <w:szCs w:val="24"/>
        </w:rPr>
      </w:pPr>
      <w:r w:rsidRPr="006F6505">
        <w:rPr>
          <w:rFonts w:ascii="Arial" w:hAnsi="Arial" w:cs="Arial"/>
          <w:sz w:val="24"/>
          <w:szCs w:val="24"/>
        </w:rPr>
        <w:t>ALCALDE MUNICIPAL.</w:t>
      </w:r>
    </w:p>
    <w:p w:rsidR="00901AB7" w:rsidRDefault="00901AB7" w:rsidP="00901AB7">
      <w:pPr>
        <w:autoSpaceDE w:val="0"/>
        <w:autoSpaceDN w:val="0"/>
        <w:adjustRightInd w:val="0"/>
        <w:spacing w:after="0"/>
        <w:jc w:val="center"/>
        <w:rPr>
          <w:rFonts w:ascii="Arial" w:hAnsi="Arial" w:cs="Arial"/>
          <w:sz w:val="24"/>
          <w:szCs w:val="24"/>
        </w:rPr>
      </w:pPr>
    </w:p>
    <w:p w:rsidR="00901AB7" w:rsidRDefault="00901AB7" w:rsidP="00901AB7">
      <w:pPr>
        <w:autoSpaceDE w:val="0"/>
        <w:autoSpaceDN w:val="0"/>
        <w:adjustRightInd w:val="0"/>
        <w:spacing w:after="0"/>
        <w:jc w:val="center"/>
        <w:rPr>
          <w:rFonts w:ascii="Arial" w:hAnsi="Arial" w:cs="Arial"/>
          <w:sz w:val="24"/>
          <w:szCs w:val="24"/>
        </w:rPr>
      </w:pPr>
    </w:p>
    <w:p w:rsidR="00901AB7" w:rsidRPr="006F6505" w:rsidRDefault="00901AB7" w:rsidP="00901AB7">
      <w:pPr>
        <w:autoSpaceDE w:val="0"/>
        <w:autoSpaceDN w:val="0"/>
        <w:adjustRightInd w:val="0"/>
        <w:spacing w:after="0"/>
        <w:jc w:val="center"/>
        <w:rPr>
          <w:rFonts w:ascii="Arial" w:hAnsi="Arial" w:cs="Arial"/>
          <w:sz w:val="24"/>
          <w:szCs w:val="24"/>
        </w:rPr>
      </w:pPr>
    </w:p>
    <w:p w:rsidR="00901AB7" w:rsidRDefault="00901AB7" w:rsidP="00901AB7">
      <w:pPr>
        <w:autoSpaceDE w:val="0"/>
        <w:autoSpaceDN w:val="0"/>
        <w:adjustRightInd w:val="0"/>
        <w:spacing w:after="0"/>
        <w:jc w:val="center"/>
        <w:rPr>
          <w:rFonts w:ascii="Arial" w:hAnsi="Arial" w:cs="Arial"/>
          <w:sz w:val="24"/>
          <w:szCs w:val="24"/>
        </w:rPr>
      </w:pPr>
    </w:p>
    <w:p w:rsidR="00901AB7" w:rsidRDefault="00901AB7" w:rsidP="00901AB7">
      <w:pPr>
        <w:autoSpaceDE w:val="0"/>
        <w:autoSpaceDN w:val="0"/>
        <w:adjustRightInd w:val="0"/>
        <w:spacing w:after="0"/>
        <w:jc w:val="center"/>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Francisco Antonio Cruz Bonilla.</w:t>
      </w:r>
      <w:r w:rsidRPr="006F6505">
        <w:rPr>
          <w:rFonts w:ascii="Arial" w:hAnsi="Arial" w:cs="Arial"/>
          <w:sz w:val="24"/>
          <w:szCs w:val="24"/>
        </w:rPr>
        <w:tab/>
        <w:t xml:space="preserve">     José Rolando Rosales Mendoza.</w:t>
      </w: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PRIMER REGIDOR PROPIETARIO.</w:t>
      </w:r>
      <w:r w:rsidRPr="006F6505">
        <w:rPr>
          <w:rFonts w:ascii="Arial" w:hAnsi="Arial" w:cs="Arial"/>
          <w:sz w:val="24"/>
          <w:szCs w:val="24"/>
        </w:rPr>
        <w:tab/>
        <w:t xml:space="preserve"> SEGUNDO REGIDOR PROPIETARIO.</w:t>
      </w:r>
    </w:p>
    <w:p w:rsidR="00901AB7" w:rsidRPr="006F6505"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Mari Isabel Castillo Hernández.</w:t>
      </w:r>
      <w:r w:rsidRPr="006F6505">
        <w:rPr>
          <w:rFonts w:ascii="Arial" w:hAnsi="Arial" w:cs="Arial"/>
          <w:sz w:val="24"/>
          <w:szCs w:val="24"/>
        </w:rPr>
        <w:tab/>
        <w:t xml:space="preserve">      </w:t>
      </w:r>
      <w:proofErr w:type="spellStart"/>
      <w:r w:rsidRPr="006F6505">
        <w:rPr>
          <w:rFonts w:ascii="Arial" w:hAnsi="Arial" w:cs="Arial"/>
          <w:sz w:val="24"/>
          <w:szCs w:val="24"/>
        </w:rPr>
        <w:t>Nelda</w:t>
      </w:r>
      <w:proofErr w:type="spellEnd"/>
      <w:r w:rsidRPr="006F6505">
        <w:rPr>
          <w:rFonts w:ascii="Arial" w:hAnsi="Arial" w:cs="Arial"/>
          <w:sz w:val="24"/>
          <w:szCs w:val="24"/>
        </w:rPr>
        <w:t xml:space="preserve"> Rebeca Córdova Santiago.</w:t>
      </w: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TERCERA REGIDORA PROPIETARIA</w:t>
      </w:r>
      <w:r w:rsidRPr="006F6505">
        <w:rPr>
          <w:rFonts w:ascii="Arial" w:hAnsi="Arial" w:cs="Arial"/>
          <w:sz w:val="24"/>
          <w:szCs w:val="24"/>
        </w:rPr>
        <w:tab/>
        <w:t>.   CUARTO REGIDOR PROPIETARIO</w:t>
      </w: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Milton Galileo González López.</w:t>
      </w:r>
      <w:r w:rsidRPr="006F6505">
        <w:rPr>
          <w:rFonts w:ascii="Arial" w:hAnsi="Arial" w:cs="Arial"/>
          <w:sz w:val="24"/>
          <w:szCs w:val="24"/>
        </w:rPr>
        <w:tab/>
      </w:r>
      <w:r w:rsidRPr="006F6505">
        <w:rPr>
          <w:rFonts w:ascii="Arial" w:hAnsi="Arial" w:cs="Arial"/>
          <w:sz w:val="24"/>
          <w:szCs w:val="24"/>
        </w:rPr>
        <w:tab/>
        <w:t xml:space="preserve">  Mirna Guadalupe Martínez Romero.</w:t>
      </w: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QUINTO REGIDOR PROPIETARIO.</w:t>
      </w:r>
      <w:r w:rsidRPr="006F6505">
        <w:rPr>
          <w:rFonts w:ascii="Arial" w:hAnsi="Arial" w:cs="Arial"/>
          <w:sz w:val="24"/>
          <w:szCs w:val="24"/>
        </w:rPr>
        <w:tab/>
        <w:t xml:space="preserve">  SEXTO REGIDOR PROPIETARIO.</w:t>
      </w: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Ezequiel Córdova Mejía.</w:t>
      </w:r>
      <w:r w:rsidRPr="006F6505">
        <w:rPr>
          <w:rFonts w:ascii="Arial" w:hAnsi="Arial" w:cs="Arial"/>
          <w:sz w:val="24"/>
          <w:szCs w:val="24"/>
        </w:rPr>
        <w:tab/>
      </w:r>
      <w:r w:rsidRPr="006F6505">
        <w:rPr>
          <w:rFonts w:ascii="Arial" w:hAnsi="Arial" w:cs="Arial"/>
          <w:sz w:val="24"/>
          <w:szCs w:val="24"/>
        </w:rPr>
        <w:tab/>
        <w:t xml:space="preserve">          Benjamín Alcides Ramírez. </w:t>
      </w:r>
    </w:p>
    <w:p w:rsidR="00901AB7" w:rsidRPr="006F6505" w:rsidRDefault="00901AB7" w:rsidP="00901AB7">
      <w:pPr>
        <w:autoSpaceDE w:val="0"/>
        <w:autoSpaceDN w:val="0"/>
        <w:adjustRightInd w:val="0"/>
        <w:spacing w:after="0"/>
        <w:jc w:val="both"/>
        <w:rPr>
          <w:rFonts w:ascii="Arial" w:hAnsi="Arial" w:cs="Arial"/>
          <w:sz w:val="24"/>
          <w:szCs w:val="24"/>
        </w:rPr>
      </w:pPr>
      <w:r>
        <w:rPr>
          <w:rFonts w:ascii="Arial" w:hAnsi="Arial" w:cs="Arial"/>
          <w:sz w:val="24"/>
          <w:szCs w:val="24"/>
        </w:rPr>
        <w:t>SÉPTIMO</w:t>
      </w:r>
      <w:r w:rsidRPr="006F6505">
        <w:rPr>
          <w:rFonts w:ascii="Arial" w:hAnsi="Arial" w:cs="Arial"/>
          <w:sz w:val="24"/>
          <w:szCs w:val="24"/>
        </w:rPr>
        <w:t xml:space="preserve"> REGIDOR PROPIETARIO.</w:t>
      </w:r>
      <w:r w:rsidRPr="006F6505">
        <w:rPr>
          <w:rFonts w:ascii="Arial" w:hAnsi="Arial" w:cs="Arial"/>
          <w:sz w:val="24"/>
          <w:szCs w:val="24"/>
        </w:rPr>
        <w:tab/>
        <w:t xml:space="preserve">  OCTAVO REGIDOR PROPIETARIO.</w:t>
      </w: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w:t>
      </w:r>
      <w:proofErr w:type="spellStart"/>
      <w:r w:rsidRPr="006F6505">
        <w:rPr>
          <w:rFonts w:ascii="Arial" w:hAnsi="Arial" w:cs="Arial"/>
          <w:sz w:val="24"/>
          <w:szCs w:val="24"/>
        </w:rPr>
        <w:t>Marvin</w:t>
      </w:r>
      <w:proofErr w:type="spellEnd"/>
      <w:r w:rsidRPr="006F6505">
        <w:rPr>
          <w:rFonts w:ascii="Arial" w:hAnsi="Arial" w:cs="Arial"/>
          <w:sz w:val="24"/>
          <w:szCs w:val="24"/>
        </w:rPr>
        <w:t xml:space="preserve"> Antonio Portillo Valencia.</w:t>
      </w:r>
      <w:r w:rsidRPr="006F6505">
        <w:rPr>
          <w:rFonts w:ascii="Arial" w:hAnsi="Arial" w:cs="Arial"/>
          <w:sz w:val="24"/>
          <w:szCs w:val="24"/>
        </w:rPr>
        <w:tab/>
      </w:r>
      <w:r w:rsidRPr="006F6505">
        <w:rPr>
          <w:rFonts w:ascii="Arial" w:hAnsi="Arial" w:cs="Arial"/>
          <w:sz w:val="24"/>
          <w:szCs w:val="24"/>
        </w:rPr>
        <w:tab/>
        <w:t xml:space="preserve">         Francisco Neftalí Reyes Minero.      </w:t>
      </w: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 PRIMER REGIDOR SUPLENTE                  SEGUNDO REGIDOR SUPLENTE.        </w:t>
      </w: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lang w:val="en-US"/>
        </w:rPr>
      </w:pPr>
      <w:r w:rsidRPr="006F6505">
        <w:rPr>
          <w:rFonts w:ascii="Arial" w:hAnsi="Arial" w:cs="Arial"/>
          <w:sz w:val="24"/>
          <w:szCs w:val="24"/>
          <w:lang w:val="en-US"/>
        </w:rPr>
        <w:t>Melvin Williams Fuentes.</w:t>
      </w:r>
      <w:r w:rsidRPr="006F6505">
        <w:rPr>
          <w:rFonts w:ascii="Arial" w:hAnsi="Arial" w:cs="Arial"/>
          <w:sz w:val="24"/>
          <w:szCs w:val="24"/>
          <w:lang w:val="en-US"/>
        </w:rPr>
        <w:tab/>
      </w:r>
      <w:r w:rsidRPr="006F6505">
        <w:rPr>
          <w:rFonts w:ascii="Arial" w:hAnsi="Arial" w:cs="Arial"/>
          <w:sz w:val="24"/>
          <w:szCs w:val="24"/>
          <w:lang w:val="en-US"/>
        </w:rPr>
        <w:tab/>
      </w:r>
      <w:r w:rsidRPr="006F6505">
        <w:rPr>
          <w:rFonts w:ascii="Arial" w:hAnsi="Arial" w:cs="Arial"/>
          <w:sz w:val="24"/>
          <w:szCs w:val="24"/>
          <w:lang w:val="en-US"/>
        </w:rPr>
        <w:tab/>
      </w:r>
      <w:r>
        <w:rPr>
          <w:rFonts w:ascii="Arial" w:hAnsi="Arial" w:cs="Arial"/>
          <w:sz w:val="24"/>
          <w:szCs w:val="24"/>
          <w:lang w:val="en-US"/>
        </w:rPr>
        <w:t xml:space="preserve">       </w:t>
      </w:r>
      <w:proofErr w:type="spellStart"/>
      <w:r>
        <w:rPr>
          <w:rFonts w:ascii="Arial" w:hAnsi="Arial" w:cs="Arial"/>
          <w:sz w:val="24"/>
          <w:szCs w:val="24"/>
          <w:lang w:val="en-US"/>
        </w:rPr>
        <w:t>Orsy</w:t>
      </w:r>
      <w:proofErr w:type="spellEnd"/>
      <w:r>
        <w:rPr>
          <w:rFonts w:ascii="Arial" w:hAnsi="Arial" w:cs="Arial"/>
          <w:sz w:val="24"/>
          <w:szCs w:val="24"/>
          <w:lang w:val="en-US"/>
        </w:rPr>
        <w:t xml:space="preserve"> </w:t>
      </w:r>
      <w:proofErr w:type="spellStart"/>
      <w:r>
        <w:rPr>
          <w:rFonts w:ascii="Arial" w:hAnsi="Arial" w:cs="Arial"/>
          <w:sz w:val="24"/>
          <w:szCs w:val="24"/>
          <w:lang w:val="en-US"/>
        </w:rPr>
        <w:t>MineroDíaz</w:t>
      </w:r>
      <w:proofErr w:type="spellEnd"/>
      <w:r w:rsidRPr="006F6505">
        <w:rPr>
          <w:rFonts w:ascii="Arial" w:hAnsi="Arial" w:cs="Arial"/>
          <w:sz w:val="24"/>
          <w:szCs w:val="24"/>
          <w:lang w:val="en-US"/>
        </w:rPr>
        <w:t>.</w:t>
      </w: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TERCER REGIDOR SUPLENTE.                  CUARTO REGIDOR SUPLENTE</w:t>
      </w: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p>
    <w:p w:rsidR="00901AB7" w:rsidRPr="006F6505" w:rsidRDefault="00901AB7" w:rsidP="00901AB7">
      <w:pPr>
        <w:autoSpaceDE w:val="0"/>
        <w:autoSpaceDN w:val="0"/>
        <w:adjustRightInd w:val="0"/>
        <w:spacing w:after="0"/>
        <w:jc w:val="both"/>
        <w:rPr>
          <w:rFonts w:ascii="Arial" w:hAnsi="Arial" w:cs="Arial"/>
          <w:sz w:val="24"/>
          <w:szCs w:val="24"/>
        </w:rPr>
      </w:pPr>
      <w:r w:rsidRPr="006F6505">
        <w:rPr>
          <w:rFonts w:ascii="Arial" w:hAnsi="Arial" w:cs="Arial"/>
          <w:sz w:val="24"/>
          <w:szCs w:val="24"/>
        </w:rPr>
        <w:t xml:space="preserve">Javier David Cruz Posada </w:t>
      </w:r>
      <w:r w:rsidRPr="006F6505">
        <w:rPr>
          <w:rFonts w:ascii="Arial" w:hAnsi="Arial" w:cs="Arial"/>
          <w:sz w:val="24"/>
          <w:szCs w:val="24"/>
        </w:rPr>
        <w:tab/>
      </w:r>
      <w:r w:rsidRPr="006F6505">
        <w:rPr>
          <w:rFonts w:ascii="Arial" w:hAnsi="Arial" w:cs="Arial"/>
          <w:sz w:val="24"/>
          <w:szCs w:val="24"/>
        </w:rPr>
        <w:tab/>
        <w:t xml:space="preserve">         </w:t>
      </w:r>
      <w:proofErr w:type="spellStart"/>
      <w:r w:rsidRPr="006F6505">
        <w:rPr>
          <w:rFonts w:ascii="Arial" w:hAnsi="Arial" w:cs="Arial"/>
          <w:sz w:val="24"/>
          <w:szCs w:val="24"/>
        </w:rPr>
        <w:t>Rony</w:t>
      </w:r>
      <w:proofErr w:type="spellEnd"/>
      <w:r w:rsidRPr="006F6505">
        <w:rPr>
          <w:rFonts w:ascii="Arial" w:hAnsi="Arial" w:cs="Arial"/>
          <w:sz w:val="24"/>
          <w:szCs w:val="24"/>
        </w:rPr>
        <w:t xml:space="preserve"> Erasmo Santillana Asencio</w:t>
      </w:r>
    </w:p>
    <w:p w:rsidR="00901AB7" w:rsidRDefault="00901AB7" w:rsidP="00901AB7">
      <w:pPr>
        <w:spacing w:after="0"/>
        <w:jc w:val="both"/>
        <w:rPr>
          <w:rFonts w:ascii="Arial" w:hAnsi="Arial" w:cs="Arial"/>
          <w:sz w:val="24"/>
          <w:szCs w:val="24"/>
        </w:rPr>
      </w:pPr>
      <w:r w:rsidRPr="006F6505">
        <w:rPr>
          <w:rFonts w:ascii="Arial" w:hAnsi="Arial" w:cs="Arial"/>
          <w:sz w:val="24"/>
          <w:szCs w:val="24"/>
        </w:rPr>
        <w:t xml:space="preserve">  SINDICO MUNICIPAL.</w:t>
      </w:r>
      <w:r w:rsidRPr="006F6505">
        <w:rPr>
          <w:rFonts w:ascii="Arial" w:hAnsi="Arial" w:cs="Arial"/>
          <w:sz w:val="24"/>
          <w:szCs w:val="24"/>
        </w:rPr>
        <w:tab/>
        <w:t xml:space="preserve">                                  SECRETARIO MUNICIPAL</w:t>
      </w:r>
    </w:p>
    <w:p w:rsidR="00901AB7" w:rsidRDefault="00901AB7" w:rsidP="00901AB7">
      <w:pPr>
        <w:spacing w:after="0"/>
        <w:jc w:val="both"/>
        <w:rPr>
          <w:rFonts w:ascii="Arial" w:hAnsi="Arial" w:cs="Arial"/>
          <w:sz w:val="24"/>
          <w:szCs w:val="24"/>
        </w:rPr>
      </w:pPr>
    </w:p>
    <w:p w:rsidR="00216147" w:rsidRDefault="00216147"/>
    <w:sectPr w:rsidR="00216147" w:rsidSect="00216147">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doNotDisplayPageBoundaries/>
  <w:proofState w:spelling="clean" w:grammar="clean"/>
  <w:defaultTabStop w:val="708"/>
  <w:hyphenationZone w:val="425"/>
  <w:characterSpacingControl w:val="doNotCompress"/>
  <w:compat/>
  <w:rsids>
    <w:rsidRoot w:val="00D06AFB"/>
    <w:rsid w:val="000174B5"/>
    <w:rsid w:val="00066502"/>
    <w:rsid w:val="00216147"/>
    <w:rsid w:val="002F1115"/>
    <w:rsid w:val="00375041"/>
    <w:rsid w:val="004D10DE"/>
    <w:rsid w:val="005331BA"/>
    <w:rsid w:val="007C04F3"/>
    <w:rsid w:val="00901AB7"/>
    <w:rsid w:val="009112A5"/>
    <w:rsid w:val="00D06AFB"/>
    <w:rsid w:val="00D6184B"/>
    <w:rsid w:val="00DB5E26"/>
    <w:rsid w:val="00E85E53"/>
    <w:rsid w:val="00FD164A"/>
  </w:rsids>
  <m:mathPr>
    <m:mathFont m:val="Cambria Math"/>
    <m:brkBin m:val="before"/>
    <m:brkBinSub m:val="--"/>
    <m:smallFrac m:val="off"/>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AB7"/>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3066</Words>
  <Characters>16863</Characters>
  <Application>Microsoft Office Word</Application>
  <DocSecurity>0</DocSecurity>
  <Lines>140</Lines>
  <Paragraphs>39</Paragraphs>
  <ScaleCrop>false</ScaleCrop>
  <Company/>
  <LinksUpToDate>false</LinksUpToDate>
  <CharactersWithSpaces>19890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OFI_INFORMACION</dc:creator>
  <cp:lastModifiedBy>OFI_INFORMACION</cp:lastModifiedBy>
  <cp:revision>10</cp:revision>
  <dcterms:created xsi:type="dcterms:W3CDTF">2019-11-19T16:56:00Z</dcterms:created>
  <dcterms:modified xsi:type="dcterms:W3CDTF">2020-01-07T16:33:00Z</dcterms:modified>
</cp:coreProperties>
</file>